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83"/>
        </w:tabs>
        <w:bidi w:val="1"/>
        <w:spacing w:line="36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19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יוני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2025</w:t>
      </w:r>
    </w:p>
    <w:p w:rsidR="00000000" w:rsidDel="00000000" w:rsidP="00000000" w:rsidRDefault="00000000" w:rsidRPr="00000000" w14:paraId="00000002">
      <w:pPr>
        <w:tabs>
          <w:tab w:val="left" w:leader="none" w:pos="1983"/>
        </w:tabs>
        <w:bidi w:val="1"/>
        <w:spacing w:line="360" w:lineRule="auto"/>
        <w:jc w:val="center"/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983"/>
        </w:tabs>
        <w:bidi w:val="1"/>
        <w:spacing w:line="360" w:lineRule="auto"/>
        <w:jc w:val="center"/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הודעה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בדבר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מתן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ארכה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להגשת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מסמכים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בעררי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1"/>
        </w:rPr>
        <w:t xml:space="preserve">השבחה</w:t>
      </w:r>
    </w:p>
    <w:p w:rsidR="00000000" w:rsidDel="00000000" w:rsidP="00000000" w:rsidRDefault="00000000" w:rsidRPr="00000000" w14:paraId="00000004">
      <w:pPr>
        <w:bidi w:val="1"/>
        <w:spacing w:line="240" w:lineRule="auto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1"/>
        </w:rPr>
        <w:t xml:space="preserve">לאור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הכרזת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מצב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מיוחד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בעורף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מיום</w:t>
      </w:r>
      <w:r w:rsidDel="00000000" w:rsidR="00000000" w:rsidRPr="00000000">
        <w:rPr>
          <w:sz w:val="28"/>
          <w:szCs w:val="28"/>
          <w:rtl w:val="1"/>
        </w:rPr>
        <w:t xml:space="preserve"> 13.6.2025, </w:t>
      </w:r>
      <w:r w:rsidDel="00000000" w:rsidR="00000000" w:rsidRPr="00000000">
        <w:rPr>
          <w:sz w:val="28"/>
          <w:szCs w:val="28"/>
          <w:rtl w:val="1"/>
        </w:rPr>
        <w:t xml:space="preserve">ובהתאם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לסמכות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יו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וועדת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הערר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מכח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סעיף</w:t>
      </w:r>
      <w:r w:rsidDel="00000000" w:rsidR="00000000" w:rsidRPr="00000000">
        <w:rPr>
          <w:sz w:val="28"/>
          <w:szCs w:val="28"/>
          <w:rtl w:val="1"/>
        </w:rPr>
        <w:t xml:space="preserve"> 14(</w:t>
      </w:r>
      <w:r w:rsidDel="00000000" w:rsidR="00000000" w:rsidRPr="00000000">
        <w:rPr>
          <w:sz w:val="28"/>
          <w:szCs w:val="28"/>
          <w:rtl w:val="1"/>
        </w:rPr>
        <w:t xml:space="preserve">א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לתוספת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השלישית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לחוק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התכנון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והבניה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תשכ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 – 1965 </w:t>
      </w:r>
      <w:r w:rsidDel="00000000" w:rsidR="00000000" w:rsidRPr="00000000">
        <w:rPr>
          <w:sz w:val="28"/>
          <w:szCs w:val="28"/>
          <w:rtl w:val="1"/>
        </w:rPr>
        <w:t xml:space="preserve">בדבר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התקופה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להגשת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ערר</w:t>
      </w:r>
      <w:r w:rsidDel="00000000" w:rsidR="00000000" w:rsidRPr="00000000">
        <w:rPr>
          <w:sz w:val="28"/>
          <w:szCs w:val="28"/>
          <w:rtl w:val="1"/>
        </w:rPr>
        <w:t xml:space="preserve">,  </w:t>
      </w:r>
      <w:r w:rsidDel="00000000" w:rsidR="00000000" w:rsidRPr="00000000">
        <w:rPr>
          <w:sz w:val="28"/>
          <w:szCs w:val="28"/>
          <w:rtl w:val="1"/>
        </w:rPr>
        <w:t xml:space="preserve">נקבע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התקופה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שבין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הימים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13.6.2025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ועד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22.6.2025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תובא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במניין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הימים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להגשת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ערר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תשובה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וכן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להגשת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מסמכים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שהמועד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להגשתם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נקבע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בהחלטת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ועדה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אלא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צוין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במפורש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אחרת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לפי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העניין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ללא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צורך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בהגשת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בקשה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להארכת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מועד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ארכה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זו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ניתנת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לטובת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הגשת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עררי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היטל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השבחה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בלבד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בהתאם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לסעיף</w:t>
      </w:r>
      <w:r w:rsidDel="00000000" w:rsidR="00000000" w:rsidRPr="00000000">
        <w:rPr>
          <w:b w:val="1"/>
          <w:sz w:val="28"/>
          <w:szCs w:val="28"/>
          <w:rtl w:val="1"/>
        </w:rPr>
        <w:t xml:space="preserve"> 14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לתוספת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השלישית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לחוק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התכנון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והבניה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ארכות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להגשת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עררים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החלטות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ועדה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מקומית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בנושאי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רישוי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ותכניות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ינתנו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בכפוף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להגשת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בקשה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וקבלת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החלטה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מתאימה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line="240" w:lineRule="auto"/>
        <w:jc w:val="both"/>
        <w:rPr>
          <w:b w:val="1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בנוסף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28.6.2025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ניתן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יהיה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לפתוח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הליכי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ערר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השבחה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בדרך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הגשת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הערר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דרך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הדואר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האלקטרוני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מזכירות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ועדת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הערר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המופיע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להלן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עררי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רישוי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ותכניות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יוגשו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באמצעות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הגשה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מקוונת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עותקים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פיזיים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יוגשו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למשרדי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הוועדה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לאחר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הכרזה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מצב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החירום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באחריות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המגיש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לוודא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קליטת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המסמכים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שהוגשו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מול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מזכירות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וועדת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הערר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עוד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מובא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לידיעתכם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כי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משרדי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וועדת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הערר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פועלים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בהתאם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להנחיות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פקע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ר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לפיכך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החל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ראשון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בסיון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התשפ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 22 </w:t>
      </w:r>
      <w:r w:rsidDel="00000000" w:rsidR="00000000" w:rsidRPr="00000000">
        <w:rPr>
          <w:sz w:val="28"/>
          <w:szCs w:val="28"/>
          <w:rtl w:val="1"/>
        </w:rPr>
        <w:t xml:space="preserve">ביוני</w:t>
      </w:r>
      <w:r w:rsidDel="00000000" w:rsidR="00000000" w:rsidRPr="00000000">
        <w:rPr>
          <w:sz w:val="28"/>
          <w:szCs w:val="28"/>
          <w:rtl w:val="1"/>
        </w:rPr>
        <w:t xml:space="preserve"> 2025, </w:t>
      </w:r>
      <w:r w:rsidDel="00000000" w:rsidR="00000000" w:rsidRPr="00000000">
        <w:rPr>
          <w:sz w:val="28"/>
          <w:szCs w:val="28"/>
          <w:rtl w:val="1"/>
        </w:rPr>
        <w:t xml:space="preserve">ניתן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יהיה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לפנות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למשרדי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ועדת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הערר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בשעות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קהל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כמו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כן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ניתן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להגיש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בקשות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ופניות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כמקובל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באמצעות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פקס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</w:t>
      </w:r>
      <w:r w:rsidDel="00000000" w:rsidR="00000000" w:rsidRPr="00000000">
        <w:rPr>
          <w:b w:val="1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sz w:val="28"/>
          <w:szCs w:val="28"/>
          <w:rtl w:val="1"/>
        </w:rPr>
        <w:t xml:space="preserve">או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הדוא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המזכירויות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שכתובתיהן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  <w:tab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פיצויים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והיטלי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השבחה</w:t>
      </w:r>
      <w:r w:rsidDel="00000000" w:rsidR="00000000" w:rsidRPr="00000000">
        <w:rPr>
          <w:sz w:val="28"/>
          <w:szCs w:val="28"/>
          <w:rtl w:val="0"/>
        </w:rPr>
        <w:t xml:space="preserve">:  </w:t>
      </w:r>
      <w:hyperlink r:id="rId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Telavivphh@iplan.gov.il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מס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פקס</w:t>
      </w:r>
      <w:r w:rsidDel="00000000" w:rsidR="00000000" w:rsidRPr="00000000">
        <w:rPr>
          <w:sz w:val="28"/>
          <w:szCs w:val="28"/>
          <w:rtl w:val="1"/>
        </w:rPr>
        <w:t xml:space="preserve">: 03-6702606.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ab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רישוי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Arrtelaviv@iplan.gov.il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מס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פקס</w:t>
      </w:r>
      <w:r w:rsidDel="00000000" w:rsidR="00000000" w:rsidRPr="00000000">
        <w:rPr>
          <w:sz w:val="28"/>
          <w:szCs w:val="28"/>
          <w:rtl w:val="1"/>
        </w:rPr>
        <w:t xml:space="preserve">: 03-7515086.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jc w:val="both"/>
        <w:rPr>
          <w:sz w:val="28"/>
          <w:szCs w:val="28"/>
        </w:rPr>
      </w:pPr>
      <w:bookmarkStart w:colFirst="0" w:colLast="0" w:name="_mrfyg5fm7fqn" w:id="0"/>
      <w:bookmarkEnd w:id="0"/>
      <w:r w:rsidDel="00000000" w:rsidR="00000000" w:rsidRPr="00000000">
        <w:rPr>
          <w:b w:val="1"/>
          <w:sz w:val="28"/>
          <w:szCs w:val="28"/>
          <w:rtl w:val="1"/>
        </w:rPr>
        <w:t xml:space="preserve">דיונים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הקבועים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22.06.2025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כולל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יתקיימו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בהתאם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להנחיות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פיקוד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העורף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והחלטת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ועדת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הערר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להתעדכן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באופן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פרטני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מול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המזכירות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הרלוונטית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ככל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שהדיון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יידחה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מועד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חדש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יקבע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בהמשך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המזכירות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וישלח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לצדדים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תקופה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ייתכן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ותוארך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דיונים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קבועים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להתעדכן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מזכירות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ועדת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הערר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24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306"/>
          <w:tab w:val="left" w:leader="none" w:pos="12758"/>
        </w:tabs>
        <w:bidi w:val="1"/>
        <w:spacing w:line="240" w:lineRule="auto"/>
        <w:ind w:right="-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*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המשך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פעילות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המזכירות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מעבר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לתקופה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הנקובה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בהודעה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זו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תעודכן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באתר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מנהל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התכנון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ובכתובות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הדוא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המצוינות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לעיל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240" w:lineRule="auto"/>
        <w:ind w:left="72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12">
      <w:pPr>
        <w:bidi w:val="1"/>
        <w:spacing w:line="240" w:lineRule="auto"/>
        <w:ind w:left="720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בברכת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ימים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ולילות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שקטים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ובטוחים</w:t>
      </w:r>
      <w:r w:rsidDel="00000000" w:rsidR="00000000" w:rsidRPr="00000000">
        <w:rPr>
          <w:sz w:val="28"/>
          <w:szCs w:val="28"/>
          <w:rtl w:val="1"/>
        </w:rPr>
        <w:t xml:space="preserve">,</w:t>
      </w:r>
    </w:p>
    <w:p w:rsidR="00000000" w:rsidDel="00000000" w:rsidP="00000000" w:rsidRDefault="00000000" w:rsidRPr="00000000" w14:paraId="00000013">
      <w:pPr>
        <w:bidi w:val="1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                                        </w:t>
        <w:tab/>
        <w:t xml:space="preserve">   </w:t>
        <w:tab/>
        <w:t xml:space="preserve">                   </w:t>
      </w:r>
      <w:r w:rsidDel="00000000" w:rsidR="00000000" w:rsidRPr="00000000">
        <w:rPr>
          <w:sz w:val="28"/>
          <w:szCs w:val="28"/>
          <w:rtl w:val="1"/>
        </w:rPr>
        <w:t xml:space="preserve">ועדת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ערר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מחוז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תל</w:t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1"/>
        </w:rPr>
        <w:t xml:space="preserve">אביב</w:t>
      </w:r>
    </w:p>
    <w:sectPr>
      <w:headerReference r:id="rId8" w:type="default"/>
      <w:pgSz w:h="11906" w:w="16838" w:orient="landscape"/>
      <w:pgMar w:bottom="55" w:top="1361" w:left="2778" w:right="209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345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664378" cy="154869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64378" cy="15486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55" w:right="0" w:firstLine="0"/>
      <w:jc w:val="center"/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ועדת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הערר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המחוזית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לפיצויים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והיטלי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השבחה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מחוז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תל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1"/>
      </w:rPr>
      <w:t xml:space="preserve">אביב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elavivphh@iplan.gov.il" TargetMode="External"/><Relationship Id="rId7" Type="http://schemas.openxmlformats.org/officeDocument/2006/relationships/hyperlink" Target="mailto:Arrtelaviv@iplan.gov.i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