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5787" w14:textId="77777777" w:rsidR="004B0720" w:rsidRPr="002D4D42" w:rsidRDefault="002D4D42" w:rsidP="00E3607C">
      <w:pPr>
        <w:pStyle w:val="a3"/>
        <w:rPr>
          <w:rFonts w:ascii="David" w:hAnsi="David"/>
          <w:rtl/>
        </w:rPr>
      </w:pPr>
      <w:r w:rsidRPr="002D4D42">
        <w:rPr>
          <w:rtl/>
        </w:rPr>
        <w:t xml:space="preserve">              </w:t>
      </w:r>
      <w:r w:rsidRPr="002D4D42">
        <w:rPr>
          <w:rtl/>
        </w:rPr>
        <w:tab/>
      </w:r>
      <w:r w:rsidR="004B0720" w:rsidRPr="002D4D42">
        <w:rPr>
          <w:rFonts w:ascii="David" w:hAnsi="David"/>
          <w:rtl/>
        </w:rPr>
        <w:t>מדינת ישראל</w:t>
      </w:r>
    </w:p>
    <w:p w14:paraId="664FCA41" w14:textId="77777777" w:rsidR="004B0720" w:rsidRPr="002D4D42" w:rsidRDefault="004B0720" w:rsidP="00E44752">
      <w:pPr>
        <w:spacing w:line="360" w:lineRule="auto"/>
        <w:jc w:val="center"/>
        <w:rPr>
          <w:rFonts w:ascii="David" w:hAnsi="David"/>
          <w:rtl/>
        </w:rPr>
      </w:pPr>
      <w:r w:rsidRPr="002D4D42">
        <w:rPr>
          <w:rFonts w:ascii="David" w:hAnsi="David"/>
          <w:rtl/>
        </w:rPr>
        <w:t>מנהל התכנון – משרד הפנים</w:t>
      </w:r>
    </w:p>
    <w:p w14:paraId="1E0F1541" w14:textId="77777777" w:rsidR="004B0720" w:rsidRPr="002D4D42" w:rsidRDefault="004B0720" w:rsidP="00E44752">
      <w:pPr>
        <w:spacing w:line="360" w:lineRule="auto"/>
        <w:jc w:val="center"/>
        <w:rPr>
          <w:rFonts w:ascii="David" w:hAnsi="David"/>
          <w:rtl/>
        </w:rPr>
      </w:pPr>
      <w:r w:rsidRPr="002D4D42">
        <w:rPr>
          <w:rFonts w:ascii="David" w:hAnsi="David"/>
          <w:rtl/>
        </w:rPr>
        <w:t xml:space="preserve">ועדת ערר לפי </w:t>
      </w:r>
      <w:hyperlink r:id="rId7" w:history="1">
        <w:r w:rsidR="002D4D42" w:rsidRPr="002D4D42">
          <w:rPr>
            <w:rFonts w:ascii="David" w:hAnsi="David"/>
            <w:color w:val="0000FF"/>
            <w:u w:val="single"/>
            <w:rtl/>
          </w:rPr>
          <w:t>חוק התכנון והבניה</w:t>
        </w:r>
      </w:hyperlink>
    </w:p>
    <w:p w14:paraId="43AF18D5" w14:textId="77777777" w:rsidR="004B0720" w:rsidRPr="002D4D42" w:rsidRDefault="004B0720" w:rsidP="00E44752">
      <w:pPr>
        <w:spacing w:line="360" w:lineRule="auto"/>
        <w:jc w:val="center"/>
        <w:rPr>
          <w:rFonts w:ascii="David" w:hAnsi="David"/>
          <w:rtl/>
        </w:rPr>
      </w:pPr>
      <w:r w:rsidRPr="002D4D42">
        <w:rPr>
          <w:rFonts w:ascii="David" w:hAnsi="David"/>
          <w:rtl/>
        </w:rPr>
        <w:t>מחוז תל אביב</w:t>
      </w:r>
    </w:p>
    <w:p w14:paraId="2F588264" w14:textId="77777777" w:rsidR="004B0720" w:rsidRPr="002D4D42" w:rsidRDefault="004B0720" w:rsidP="00E44752">
      <w:pPr>
        <w:spacing w:line="360" w:lineRule="auto"/>
        <w:jc w:val="right"/>
        <w:rPr>
          <w:b/>
          <w:bCs/>
          <w:rtl/>
        </w:rPr>
      </w:pPr>
      <w:r w:rsidRPr="002D4D42">
        <w:rPr>
          <w:rtl/>
        </w:rPr>
        <w:tab/>
      </w:r>
      <w:r w:rsidRPr="002D4D42">
        <w:rPr>
          <w:rtl/>
        </w:rPr>
        <w:tab/>
      </w:r>
      <w:r w:rsidRPr="002D4D42">
        <w:rPr>
          <w:rtl/>
        </w:rPr>
        <w:tab/>
      </w:r>
      <w:r w:rsidRPr="002D4D42">
        <w:rPr>
          <w:rtl/>
        </w:rPr>
        <w:tab/>
      </w:r>
      <w:r w:rsidRPr="002D4D42">
        <w:rPr>
          <w:rtl/>
        </w:rPr>
        <w:tab/>
      </w:r>
      <w:r w:rsidRPr="002D4D42">
        <w:rPr>
          <w:rtl/>
        </w:rPr>
        <w:tab/>
      </w:r>
      <w:r w:rsidRPr="002D4D42">
        <w:rPr>
          <w:rtl/>
        </w:rPr>
        <w:tab/>
      </w:r>
      <w:r w:rsidRPr="002D4D42">
        <w:rPr>
          <w:rtl/>
        </w:rPr>
        <w:tab/>
      </w:r>
      <w:bookmarkStart w:id="0" w:name="_Hlk219725619"/>
      <w:r w:rsidRPr="002D4D42">
        <w:rPr>
          <w:b/>
          <w:bCs/>
          <w:rtl/>
        </w:rPr>
        <w:t>בי/0126/ 11001</w:t>
      </w:r>
    </w:p>
    <w:bookmarkEnd w:id="0"/>
    <w:p w14:paraId="718EF617" w14:textId="77777777" w:rsidR="004B0720" w:rsidRPr="002D4D42" w:rsidRDefault="004B0720" w:rsidP="00E44752">
      <w:pPr>
        <w:spacing w:line="360" w:lineRule="auto"/>
        <w:rPr>
          <w:b/>
          <w:bCs/>
          <w:rtl/>
        </w:rPr>
      </w:pPr>
    </w:p>
    <w:p w14:paraId="1483C04D" w14:textId="77777777" w:rsidR="004B0720" w:rsidRPr="002D4D42" w:rsidRDefault="004B0720" w:rsidP="00E44752">
      <w:pPr>
        <w:spacing w:line="360" w:lineRule="auto"/>
        <w:rPr>
          <w:rtl/>
        </w:rPr>
      </w:pPr>
      <w:r w:rsidRPr="002D4D42">
        <w:rPr>
          <w:b/>
          <w:bCs/>
          <w:rtl/>
        </w:rPr>
        <w:tab/>
      </w:r>
      <w:r w:rsidRPr="002D4D42">
        <w:rPr>
          <w:b/>
          <w:bCs/>
          <w:rtl/>
        </w:rPr>
        <w:tab/>
      </w:r>
      <w:r w:rsidRPr="002D4D42">
        <w:rPr>
          <w:b/>
          <w:bCs/>
          <w:rtl/>
        </w:rPr>
        <w:tab/>
      </w:r>
      <w:r w:rsidRPr="002D4D42">
        <w:rPr>
          <w:b/>
          <w:bCs/>
          <w:rtl/>
        </w:rPr>
        <w:tab/>
      </w:r>
      <w:r w:rsidRPr="002D4D42">
        <w:rPr>
          <w:b/>
          <w:bCs/>
          <w:rtl/>
        </w:rPr>
        <w:tab/>
      </w:r>
      <w:r w:rsidRPr="002D4D42">
        <w:rPr>
          <w:b/>
          <w:bCs/>
          <w:rtl/>
        </w:rPr>
        <w:tab/>
      </w:r>
      <w:r w:rsidRPr="002D4D42">
        <w:rPr>
          <w:b/>
          <w:bCs/>
          <w:rtl/>
        </w:rPr>
        <w:tab/>
      </w:r>
      <w:r w:rsidRPr="002D4D42">
        <w:rPr>
          <w:rtl/>
        </w:rPr>
        <w:tab/>
      </w:r>
      <w:r w:rsidRPr="002D4D42">
        <w:rPr>
          <w:rtl/>
        </w:rPr>
        <w:tab/>
      </w:r>
    </w:p>
    <w:p w14:paraId="1D750BB0" w14:textId="77777777" w:rsidR="004B0720" w:rsidRPr="002D4D42" w:rsidRDefault="004B0720" w:rsidP="00E44752">
      <w:pPr>
        <w:spacing w:line="360" w:lineRule="auto"/>
        <w:jc w:val="right"/>
        <w:rPr>
          <w:rFonts w:ascii="David" w:hAnsi="David"/>
          <w:b/>
          <w:bCs/>
          <w:rtl/>
        </w:rPr>
      </w:pPr>
      <w:r w:rsidRPr="002D4D42">
        <w:rPr>
          <w:rtl/>
        </w:rPr>
        <w:tab/>
      </w:r>
      <w:r w:rsidRPr="002D4D42">
        <w:rPr>
          <w:rFonts w:ascii="David" w:hAnsi="David"/>
          <w:b/>
          <w:bCs/>
          <w:rtl/>
        </w:rPr>
        <w:t xml:space="preserve">מס' ישיבה: </w:t>
      </w:r>
      <w:r w:rsidRPr="002D4D42">
        <w:rPr>
          <w:b/>
          <w:bCs/>
          <w:rtl/>
        </w:rPr>
        <w:t xml:space="preserve">  2026017</w:t>
      </w:r>
    </w:p>
    <w:p w14:paraId="2E4E1DE1" w14:textId="77777777" w:rsidR="004B0720" w:rsidRPr="002D4D42" w:rsidRDefault="004B0720" w:rsidP="00E44752">
      <w:pPr>
        <w:spacing w:line="360" w:lineRule="auto"/>
        <w:jc w:val="right"/>
        <w:rPr>
          <w:rFonts w:ascii="David" w:hAnsi="David"/>
          <w:b/>
          <w:bCs/>
          <w:rtl/>
        </w:rPr>
      </w:pPr>
    </w:p>
    <w:p w14:paraId="05DD0A66" w14:textId="77777777" w:rsidR="004B0720" w:rsidRPr="002D4D42" w:rsidRDefault="004B0720" w:rsidP="00E44752">
      <w:pPr>
        <w:spacing w:line="360" w:lineRule="auto"/>
        <w:jc w:val="both"/>
        <w:rPr>
          <w:rFonts w:ascii="David" w:hAnsi="David"/>
          <w:rtl/>
        </w:rPr>
      </w:pPr>
      <w:r w:rsidRPr="002D4D42">
        <w:rPr>
          <w:rFonts w:ascii="David" w:hAnsi="David"/>
          <w:b/>
          <w:bCs/>
          <w:rtl/>
        </w:rPr>
        <w:t>בפני כב' הוועדה:</w:t>
      </w:r>
      <w:r w:rsidRPr="002D4D42">
        <w:rPr>
          <w:rFonts w:ascii="David" w:hAnsi="David"/>
          <w:rtl/>
        </w:rPr>
        <w:tab/>
      </w:r>
      <w:r w:rsidRPr="002D4D42">
        <w:rPr>
          <w:rFonts w:ascii="David" w:hAnsi="David"/>
          <w:rtl/>
        </w:rPr>
        <w:tab/>
      </w:r>
    </w:p>
    <w:p w14:paraId="0BE48D60" w14:textId="77777777" w:rsidR="004B0720" w:rsidRPr="002D4D42" w:rsidRDefault="004B0720" w:rsidP="00E44752">
      <w:pPr>
        <w:spacing w:line="360" w:lineRule="auto"/>
        <w:jc w:val="both"/>
        <w:rPr>
          <w:rFonts w:ascii="David" w:hAnsi="David"/>
          <w:b/>
          <w:bCs/>
          <w:rtl/>
        </w:rPr>
      </w:pPr>
      <w:r w:rsidRPr="002D4D42">
        <w:rPr>
          <w:rFonts w:ascii="David" w:hAnsi="David"/>
          <w:b/>
          <w:bCs/>
          <w:rtl/>
        </w:rPr>
        <w:t xml:space="preserve">יו"ר הועדה :  </w:t>
      </w:r>
      <w:r w:rsidRPr="002D4D42">
        <w:rPr>
          <w:rFonts w:ascii="David" w:hAnsi="David"/>
          <w:b/>
          <w:bCs/>
          <w:rtl/>
        </w:rPr>
        <w:tab/>
        <w:t>עו"ד הלל גלקופ</w:t>
      </w:r>
    </w:p>
    <w:p w14:paraId="5A1056B1" w14:textId="77777777" w:rsidR="004B0720" w:rsidRPr="002D4D42" w:rsidRDefault="004B0720" w:rsidP="00E44752">
      <w:pPr>
        <w:spacing w:line="360" w:lineRule="auto"/>
        <w:jc w:val="both"/>
        <w:rPr>
          <w:rFonts w:ascii="David" w:hAnsi="David"/>
          <w:b/>
          <w:bCs/>
          <w:rtl/>
        </w:rPr>
      </w:pPr>
      <w:r w:rsidRPr="002D4D42">
        <w:rPr>
          <w:rFonts w:ascii="David" w:hAnsi="David"/>
          <w:b/>
          <w:bCs/>
          <w:rtl/>
        </w:rPr>
        <w:t xml:space="preserve">חברי הועדה: </w:t>
      </w:r>
      <w:r w:rsidRPr="002D4D42">
        <w:rPr>
          <w:rFonts w:ascii="David" w:hAnsi="David"/>
          <w:b/>
          <w:bCs/>
          <w:rtl/>
        </w:rPr>
        <w:tab/>
      </w:r>
      <w:r w:rsidRPr="002D4D42">
        <w:rPr>
          <w:rFonts w:ascii="David" w:hAnsi="David"/>
          <w:b/>
          <w:bCs/>
          <w:rtl/>
        </w:rPr>
        <w:tab/>
        <w:t xml:space="preserve">גב' אנדה בר, אדריכלית </w:t>
      </w:r>
    </w:p>
    <w:p w14:paraId="3FDAB4B2" w14:textId="77777777" w:rsidR="004B0720" w:rsidRPr="002D4D42" w:rsidRDefault="004B0720" w:rsidP="00E44752">
      <w:pPr>
        <w:spacing w:line="360" w:lineRule="auto"/>
        <w:jc w:val="both"/>
        <w:rPr>
          <w:rFonts w:ascii="David" w:hAnsi="David"/>
          <w:b/>
          <w:bCs/>
          <w:rtl/>
        </w:rPr>
      </w:pPr>
      <w:r w:rsidRPr="002D4D42">
        <w:rPr>
          <w:rFonts w:ascii="David" w:hAnsi="David"/>
          <w:b/>
          <w:bCs/>
          <w:rtl/>
        </w:rPr>
        <w:tab/>
      </w:r>
      <w:r w:rsidRPr="002D4D42">
        <w:rPr>
          <w:rFonts w:ascii="David" w:hAnsi="David"/>
          <w:b/>
          <w:bCs/>
          <w:rtl/>
        </w:rPr>
        <w:tab/>
      </w:r>
      <w:r w:rsidRPr="002D4D42">
        <w:rPr>
          <w:rFonts w:ascii="David" w:hAnsi="David"/>
          <w:b/>
          <w:bCs/>
          <w:rtl/>
        </w:rPr>
        <w:tab/>
        <w:t>מר טל רשף, נציג ציבור</w:t>
      </w:r>
    </w:p>
    <w:p w14:paraId="4452D5D3" w14:textId="77777777" w:rsidR="004B0720" w:rsidRPr="002D4D42" w:rsidRDefault="004B0720" w:rsidP="00E44752">
      <w:pPr>
        <w:spacing w:line="360" w:lineRule="auto"/>
        <w:jc w:val="both"/>
        <w:rPr>
          <w:rFonts w:ascii="David" w:hAnsi="David"/>
          <w:b/>
          <w:bCs/>
          <w:rtl/>
        </w:rPr>
      </w:pPr>
      <w:bookmarkStart w:id="1" w:name="LastJudge"/>
      <w:r w:rsidRPr="002D4D42">
        <w:rPr>
          <w:rFonts w:ascii="David" w:hAnsi="David"/>
          <w:b/>
          <w:bCs/>
          <w:rtl/>
        </w:rPr>
        <w:t xml:space="preserve">                      </w:t>
      </w:r>
      <w:r w:rsidRPr="002D4D42">
        <w:rPr>
          <w:rFonts w:ascii="David" w:hAnsi="David"/>
          <w:b/>
          <w:bCs/>
          <w:rtl/>
        </w:rPr>
        <w:tab/>
      </w:r>
      <w:r w:rsidRPr="002D4D42">
        <w:rPr>
          <w:rFonts w:ascii="David" w:hAnsi="David"/>
          <w:b/>
          <w:bCs/>
          <w:rtl/>
        </w:rPr>
        <w:tab/>
        <w:t>גב' דורית רגב, נציגת מתכנן המחוז</w:t>
      </w:r>
      <w:r w:rsidRPr="002D4D42">
        <w:rPr>
          <w:rFonts w:ascii="David" w:hAnsi="David"/>
          <w:b/>
          <w:bCs/>
          <w:rtl/>
        </w:rPr>
        <w:tab/>
      </w:r>
      <w:r w:rsidRPr="002D4D42">
        <w:rPr>
          <w:rFonts w:ascii="David" w:hAnsi="David"/>
          <w:rtl/>
        </w:rPr>
        <w:tab/>
      </w:r>
      <w:r w:rsidRPr="002D4D42">
        <w:rPr>
          <w:rFonts w:ascii="David" w:hAnsi="David"/>
          <w:rtl/>
        </w:rPr>
        <w:tab/>
      </w:r>
      <w:r w:rsidRPr="002D4D42">
        <w:rPr>
          <w:rFonts w:ascii="David" w:hAnsi="David"/>
          <w:rtl/>
        </w:rPr>
        <w:tab/>
      </w:r>
    </w:p>
    <w:bookmarkEnd w:id="1"/>
    <w:p w14:paraId="38E1CC3B" w14:textId="77777777" w:rsidR="004B0720" w:rsidRPr="002D4D42" w:rsidRDefault="004B0720" w:rsidP="00E44752">
      <w:pPr>
        <w:spacing w:line="360" w:lineRule="auto"/>
        <w:jc w:val="both"/>
        <w:rPr>
          <w:rFonts w:ascii="David" w:hAnsi="David"/>
          <w:rtl/>
        </w:rPr>
      </w:pPr>
    </w:p>
    <w:p w14:paraId="4964BF56" w14:textId="77777777" w:rsidR="004B0720" w:rsidRPr="002D4D42" w:rsidRDefault="004B0720" w:rsidP="00E44752">
      <w:pPr>
        <w:spacing w:line="360" w:lineRule="auto"/>
        <w:jc w:val="both"/>
        <w:rPr>
          <w:rFonts w:ascii="David" w:hAnsi="David"/>
          <w:b/>
          <w:bCs/>
          <w:rtl/>
        </w:rPr>
      </w:pPr>
      <w:r w:rsidRPr="002D4D42">
        <w:rPr>
          <w:rFonts w:ascii="David" w:hAnsi="David"/>
          <w:b/>
          <w:bCs/>
          <w:rtl/>
        </w:rPr>
        <w:t>בעניין שבין:</w:t>
      </w:r>
    </w:p>
    <w:p w14:paraId="390D2028" w14:textId="77777777" w:rsidR="004B0720" w:rsidRPr="002D4D42" w:rsidRDefault="004B0720" w:rsidP="00E44752">
      <w:pPr>
        <w:spacing w:line="360" w:lineRule="auto"/>
        <w:jc w:val="both"/>
        <w:rPr>
          <w:b/>
          <w:bCs/>
          <w:rtl/>
        </w:rPr>
      </w:pPr>
      <w:r w:rsidRPr="002D4D42">
        <w:rPr>
          <w:rFonts w:ascii="David" w:hAnsi="David"/>
          <w:b/>
          <w:bCs/>
          <w:rtl/>
        </w:rPr>
        <w:t>ה</w:t>
      </w:r>
      <w:bookmarkStart w:id="2" w:name="FirstAppellant"/>
      <w:r w:rsidRPr="002D4D42">
        <w:rPr>
          <w:rFonts w:ascii="David" w:hAnsi="David"/>
          <w:b/>
          <w:bCs/>
          <w:rtl/>
        </w:rPr>
        <w:t>עורר</w:t>
      </w:r>
      <w:bookmarkEnd w:id="2"/>
      <w:r w:rsidRPr="002D4D42">
        <w:rPr>
          <w:rFonts w:ascii="David" w:hAnsi="David"/>
          <w:b/>
          <w:bCs/>
          <w:rtl/>
        </w:rPr>
        <w:t xml:space="preserve">ת: </w:t>
      </w:r>
      <w:r w:rsidRPr="002D4D42">
        <w:rPr>
          <w:rFonts w:ascii="David" w:hAnsi="David"/>
          <w:b/>
          <w:bCs/>
          <w:rtl/>
        </w:rPr>
        <w:tab/>
      </w:r>
      <w:r w:rsidRPr="002D4D42">
        <w:rPr>
          <w:rFonts w:ascii="David" w:hAnsi="David"/>
          <w:b/>
          <w:bCs/>
          <w:rtl/>
        </w:rPr>
        <w:tab/>
      </w:r>
      <w:r w:rsidRPr="002D4D42">
        <w:rPr>
          <w:b/>
          <w:bCs/>
          <w:rtl/>
        </w:rPr>
        <w:t xml:space="preserve">מול השדרה יזום ופיתוח בע"מ </w:t>
      </w:r>
    </w:p>
    <w:p w14:paraId="4797772C" w14:textId="77777777" w:rsidR="004B0720" w:rsidRPr="002D4D42" w:rsidRDefault="004B0720" w:rsidP="00E44752">
      <w:pPr>
        <w:spacing w:line="360" w:lineRule="auto"/>
        <w:ind w:left="1440" w:firstLine="720"/>
        <w:jc w:val="both"/>
        <w:rPr>
          <w:rFonts w:ascii="David" w:hAnsi="David"/>
        </w:rPr>
      </w:pPr>
      <w:r w:rsidRPr="002D4D42">
        <w:rPr>
          <w:rtl/>
        </w:rPr>
        <w:t xml:space="preserve">ע"י </w:t>
      </w:r>
      <w:bookmarkStart w:id="3" w:name="FirstLawyer"/>
      <w:r w:rsidRPr="002D4D42">
        <w:rPr>
          <w:rtl/>
        </w:rPr>
        <w:t>ב"כ</w:t>
      </w:r>
      <w:bookmarkEnd w:id="3"/>
      <w:r w:rsidRPr="002D4D42">
        <w:rPr>
          <w:rtl/>
        </w:rPr>
        <w:t xml:space="preserve"> עו"ד יעקב כהן ו/או ליאת וולנובסקי</w:t>
      </w:r>
      <w:r w:rsidRPr="002D4D42">
        <w:rPr>
          <w:rFonts w:ascii="David" w:hAnsi="David"/>
          <w:rtl/>
        </w:rPr>
        <w:t xml:space="preserve"> </w:t>
      </w:r>
    </w:p>
    <w:p w14:paraId="18C3A841" w14:textId="77777777" w:rsidR="004B0720" w:rsidRPr="002D4D42" w:rsidRDefault="004B0720" w:rsidP="00E44752">
      <w:pPr>
        <w:spacing w:line="360" w:lineRule="auto"/>
        <w:jc w:val="both"/>
        <w:rPr>
          <w:rFonts w:ascii="David" w:hAnsi="David"/>
          <w:b/>
          <w:bCs/>
        </w:rPr>
      </w:pPr>
    </w:p>
    <w:p w14:paraId="251A9437" w14:textId="77777777" w:rsidR="004B0720" w:rsidRPr="002D4D42" w:rsidRDefault="004B0720" w:rsidP="00E44752">
      <w:pPr>
        <w:spacing w:line="360" w:lineRule="auto"/>
        <w:ind w:left="2160" w:firstLine="720"/>
        <w:rPr>
          <w:rFonts w:ascii="David" w:hAnsi="David"/>
          <w:b/>
          <w:bCs/>
          <w:rtl/>
        </w:rPr>
      </w:pPr>
      <w:r w:rsidRPr="002D4D42">
        <w:rPr>
          <w:rFonts w:ascii="David" w:hAnsi="David"/>
          <w:b/>
          <w:bCs/>
          <w:rtl/>
        </w:rPr>
        <w:t>-נגד-</w:t>
      </w:r>
    </w:p>
    <w:p w14:paraId="07B4CA37" w14:textId="77777777" w:rsidR="004B0720" w:rsidRPr="002D4D42" w:rsidRDefault="004B0720" w:rsidP="00E44752">
      <w:pPr>
        <w:spacing w:line="360" w:lineRule="auto"/>
        <w:jc w:val="both"/>
        <w:rPr>
          <w:rFonts w:ascii="David" w:hAnsi="David"/>
          <w:b/>
          <w:bCs/>
          <w:rtl/>
        </w:rPr>
      </w:pPr>
    </w:p>
    <w:p w14:paraId="3DBE575A" w14:textId="77777777" w:rsidR="004B0720" w:rsidRPr="002D4D42" w:rsidRDefault="004B0720" w:rsidP="00E44752">
      <w:pPr>
        <w:spacing w:line="360" w:lineRule="auto"/>
        <w:jc w:val="both"/>
        <w:rPr>
          <w:rFonts w:ascii="David" w:hAnsi="David"/>
          <w:b/>
          <w:bCs/>
        </w:rPr>
      </w:pPr>
      <w:r w:rsidRPr="002D4D42">
        <w:rPr>
          <w:rFonts w:ascii="David" w:hAnsi="David"/>
          <w:b/>
          <w:bCs/>
          <w:rtl/>
        </w:rPr>
        <w:t xml:space="preserve">המשיבה: </w:t>
      </w:r>
      <w:r w:rsidRPr="002D4D42">
        <w:rPr>
          <w:rFonts w:ascii="David" w:hAnsi="David"/>
          <w:b/>
          <w:bCs/>
          <w:rtl/>
        </w:rPr>
        <w:tab/>
      </w:r>
      <w:r w:rsidRPr="002D4D42">
        <w:rPr>
          <w:rFonts w:ascii="David" w:hAnsi="David"/>
          <w:b/>
          <w:bCs/>
          <w:rtl/>
        </w:rPr>
        <w:tab/>
        <w:t>הועדה המקומית לתכנון ובניה בת ים</w:t>
      </w:r>
    </w:p>
    <w:p w14:paraId="4A29FA73" w14:textId="77777777" w:rsidR="004B0720" w:rsidRPr="002D4D42" w:rsidRDefault="004B0720" w:rsidP="00E44752">
      <w:pPr>
        <w:spacing w:line="360" w:lineRule="auto"/>
        <w:ind w:left="1440" w:firstLine="720"/>
        <w:jc w:val="both"/>
        <w:rPr>
          <w:rFonts w:ascii="David" w:hAnsi="David"/>
          <w:b/>
          <w:bCs/>
          <w:rtl/>
        </w:rPr>
      </w:pPr>
      <w:r w:rsidRPr="002D4D42">
        <w:rPr>
          <w:rFonts w:ascii="David" w:hAnsi="David"/>
          <w:rtl/>
        </w:rPr>
        <w:t>ע"י ב"כ עו"ד תמר איגרא</w:t>
      </w:r>
    </w:p>
    <w:p w14:paraId="4779F70D" w14:textId="77777777" w:rsidR="004B0720" w:rsidRPr="002D4D42" w:rsidRDefault="004B0720" w:rsidP="00E44752">
      <w:pPr>
        <w:spacing w:line="360" w:lineRule="auto"/>
        <w:jc w:val="both"/>
        <w:rPr>
          <w:rFonts w:ascii="David" w:hAnsi="David"/>
          <w:rtl/>
        </w:rPr>
      </w:pPr>
    </w:p>
    <w:p w14:paraId="2D078F6E" w14:textId="77777777" w:rsidR="004B0720" w:rsidRPr="002D4D42" w:rsidRDefault="004B0720" w:rsidP="00E44752">
      <w:pPr>
        <w:spacing w:line="360" w:lineRule="auto"/>
        <w:jc w:val="both"/>
        <w:rPr>
          <w:rFonts w:ascii="David" w:hAnsi="David"/>
          <w:rtl/>
        </w:rPr>
      </w:pPr>
      <w:r w:rsidRPr="002D4D42">
        <w:rPr>
          <w:rFonts w:ascii="David" w:hAnsi="David"/>
          <w:b/>
          <w:bCs/>
          <w:rtl/>
        </w:rPr>
        <w:t>ת. ישיבה</w:t>
      </w:r>
      <w:r w:rsidRPr="002D4D42">
        <w:rPr>
          <w:rFonts w:ascii="David" w:hAnsi="David"/>
          <w:rtl/>
        </w:rPr>
        <w:t>:</w:t>
      </w:r>
      <w:r w:rsidRPr="002D4D42">
        <w:rPr>
          <w:rFonts w:ascii="David" w:hAnsi="David"/>
          <w:rtl/>
        </w:rPr>
        <w:tab/>
      </w:r>
      <w:r w:rsidRPr="002D4D42">
        <w:rPr>
          <w:rFonts w:ascii="David" w:hAnsi="David"/>
          <w:rtl/>
        </w:rPr>
        <w:tab/>
        <w:t>יום רביעי, ז' בניסן תשפ"ו, 25.03.2026.</w:t>
      </w:r>
    </w:p>
    <w:p w14:paraId="16164368" w14:textId="77777777" w:rsidR="004B0720" w:rsidRPr="002D4D42" w:rsidRDefault="004B0720" w:rsidP="00E44752">
      <w:pPr>
        <w:spacing w:line="360" w:lineRule="auto"/>
        <w:jc w:val="both"/>
        <w:rPr>
          <w:rFonts w:ascii="David" w:hAnsi="David"/>
          <w:rtl/>
        </w:rPr>
      </w:pPr>
    </w:p>
    <w:p w14:paraId="6F24BB74" w14:textId="77777777" w:rsidR="004B0720" w:rsidRPr="002D4D42" w:rsidRDefault="004B0720" w:rsidP="00E44752">
      <w:pPr>
        <w:spacing w:line="360" w:lineRule="auto"/>
        <w:jc w:val="both"/>
        <w:rPr>
          <w:rFonts w:ascii="David" w:hAnsi="David"/>
          <w:rtl/>
        </w:rPr>
      </w:pPr>
      <w:r w:rsidRPr="002D4D42">
        <w:rPr>
          <w:rFonts w:ascii="David" w:hAnsi="David"/>
          <w:b/>
          <w:bCs/>
          <w:rtl/>
        </w:rPr>
        <w:t>מזכירת הוועדה</w:t>
      </w:r>
      <w:r w:rsidRPr="002D4D42">
        <w:rPr>
          <w:rFonts w:ascii="David" w:hAnsi="David"/>
          <w:rtl/>
        </w:rPr>
        <w:t>:</w:t>
      </w:r>
      <w:r w:rsidRPr="002D4D42">
        <w:rPr>
          <w:rFonts w:ascii="David" w:hAnsi="David"/>
          <w:rtl/>
        </w:rPr>
        <w:tab/>
        <w:t>שחר דדון, עו"ד</w:t>
      </w:r>
    </w:p>
    <w:p w14:paraId="6F3846B3" w14:textId="77777777" w:rsidR="004B0720" w:rsidRPr="002D4D42" w:rsidRDefault="004B0720" w:rsidP="00E44752">
      <w:pPr>
        <w:spacing w:line="360" w:lineRule="auto"/>
        <w:jc w:val="both"/>
        <w:rPr>
          <w:rFonts w:ascii="David" w:hAnsi="David"/>
        </w:rPr>
      </w:pPr>
      <w:r w:rsidRPr="002D4D42">
        <w:rPr>
          <w:rFonts w:ascii="David" w:hAnsi="David"/>
          <w:b/>
          <w:bCs/>
          <w:rtl/>
        </w:rPr>
        <w:t>קלדן</w:t>
      </w:r>
      <w:r w:rsidRPr="002D4D42">
        <w:rPr>
          <w:rFonts w:ascii="David" w:hAnsi="David"/>
          <w:rtl/>
        </w:rPr>
        <w:t>:</w:t>
      </w:r>
      <w:r w:rsidRPr="002D4D42">
        <w:rPr>
          <w:rFonts w:ascii="David" w:hAnsi="David"/>
          <w:rtl/>
        </w:rPr>
        <w:tab/>
      </w:r>
      <w:r w:rsidRPr="002D4D42">
        <w:rPr>
          <w:rFonts w:ascii="David" w:hAnsi="David"/>
          <w:rtl/>
        </w:rPr>
        <w:tab/>
        <w:t xml:space="preserve">   </w:t>
      </w:r>
      <w:r w:rsidRPr="002D4D42">
        <w:rPr>
          <w:rFonts w:ascii="David" w:hAnsi="David"/>
          <w:rtl/>
        </w:rPr>
        <w:tab/>
        <w:t>גב' שירה זוהר</w:t>
      </w:r>
    </w:p>
    <w:p w14:paraId="5CFD4114" w14:textId="77777777" w:rsidR="004B0720" w:rsidRPr="002D4D42" w:rsidRDefault="004B0720" w:rsidP="00E44752">
      <w:pPr>
        <w:spacing w:line="360" w:lineRule="auto"/>
        <w:jc w:val="both"/>
        <w:rPr>
          <w:rFonts w:ascii="David" w:hAnsi="David"/>
          <w:rtl/>
        </w:rPr>
      </w:pPr>
    </w:p>
    <w:p w14:paraId="7AB68670" w14:textId="77777777" w:rsidR="004B0720" w:rsidRPr="002D4D42" w:rsidRDefault="004B0720" w:rsidP="00E44752">
      <w:pPr>
        <w:spacing w:line="360" w:lineRule="auto"/>
        <w:jc w:val="both"/>
        <w:rPr>
          <w:rFonts w:ascii="David" w:hAnsi="David"/>
          <w:b/>
          <w:bCs/>
          <w:rtl/>
        </w:rPr>
      </w:pPr>
      <w:r w:rsidRPr="002D4D42">
        <w:rPr>
          <w:rFonts w:ascii="David" w:hAnsi="David"/>
          <w:b/>
          <w:bCs/>
          <w:rtl/>
        </w:rPr>
        <w:t>נוכחים</w:t>
      </w:r>
    </w:p>
    <w:p w14:paraId="47505F4A" w14:textId="77777777" w:rsidR="004B0720" w:rsidRPr="002D4D42" w:rsidRDefault="004B0720" w:rsidP="00076109">
      <w:pPr>
        <w:spacing w:line="360" w:lineRule="auto"/>
        <w:ind w:left="2160" w:hanging="2160"/>
        <w:jc w:val="both"/>
        <w:rPr>
          <w:rFonts w:ascii="David" w:hAnsi="David"/>
          <w:rtl/>
        </w:rPr>
      </w:pPr>
      <w:r w:rsidRPr="002D4D42">
        <w:rPr>
          <w:rFonts w:ascii="David" w:hAnsi="David"/>
          <w:b/>
          <w:bCs/>
          <w:rtl/>
        </w:rPr>
        <w:t>מטעם העוררת:</w:t>
      </w:r>
      <w:r w:rsidRPr="002D4D42">
        <w:rPr>
          <w:rFonts w:ascii="David" w:hAnsi="David"/>
          <w:b/>
          <w:bCs/>
          <w:rtl/>
        </w:rPr>
        <w:tab/>
      </w:r>
      <w:r w:rsidRPr="002D4D42">
        <w:rPr>
          <w:rFonts w:ascii="David" w:hAnsi="David"/>
          <w:rtl/>
        </w:rPr>
        <w:t>עו"ד יעקב כהן, עו"ד ליאת וולונובסקי, אדריכל אילן פיבקו, אדריכלית ליאור דגני, מר דרור אברהמי, השמאי דור לרון, גברת קרן בכר צבי, ומר ארז פודמסקי-שקד.</w:t>
      </w:r>
    </w:p>
    <w:p w14:paraId="7164633C" w14:textId="77777777" w:rsidR="004B0720" w:rsidRPr="002D4D42" w:rsidRDefault="004B0720" w:rsidP="00E44752">
      <w:pPr>
        <w:spacing w:line="360" w:lineRule="auto"/>
        <w:jc w:val="both"/>
        <w:rPr>
          <w:rFonts w:ascii="David" w:hAnsi="David"/>
          <w:rtl/>
        </w:rPr>
      </w:pPr>
      <w:r w:rsidRPr="002D4D42">
        <w:rPr>
          <w:rFonts w:ascii="David" w:hAnsi="David"/>
          <w:b/>
          <w:bCs/>
          <w:rtl/>
        </w:rPr>
        <w:t>מטעם הוועדה המקומית:</w:t>
      </w:r>
      <w:r w:rsidRPr="002D4D42">
        <w:rPr>
          <w:rFonts w:ascii="David" w:hAnsi="David"/>
          <w:b/>
          <w:bCs/>
          <w:rtl/>
        </w:rPr>
        <w:tab/>
      </w:r>
      <w:r w:rsidRPr="002D4D42">
        <w:rPr>
          <w:rFonts w:ascii="David" w:hAnsi="David"/>
          <w:rtl/>
        </w:rPr>
        <w:t>עו"ד תמר איגרא</w:t>
      </w:r>
      <w:r w:rsidRPr="002D4D42">
        <w:rPr>
          <w:rFonts w:ascii="David" w:hAnsi="David"/>
          <w:b/>
          <w:bCs/>
          <w:rtl/>
        </w:rPr>
        <w:t xml:space="preserve">, </w:t>
      </w:r>
      <w:r w:rsidRPr="002D4D42">
        <w:rPr>
          <w:rFonts w:ascii="David" w:hAnsi="David"/>
          <w:rtl/>
        </w:rPr>
        <w:t>אדריכלית העיר שירה שפרכר</w:t>
      </w:r>
    </w:p>
    <w:p w14:paraId="333FEE55" w14:textId="77777777" w:rsidR="004B0720" w:rsidRPr="002D4D42" w:rsidRDefault="004B0720" w:rsidP="00E44752">
      <w:pPr>
        <w:spacing w:line="360" w:lineRule="auto"/>
        <w:jc w:val="both"/>
        <w:rPr>
          <w:rFonts w:ascii="David" w:hAnsi="David"/>
          <w:b/>
          <w:bCs/>
        </w:rPr>
      </w:pPr>
    </w:p>
    <w:p w14:paraId="36A6FE2F" w14:textId="77777777" w:rsidR="004B0720" w:rsidRPr="002D4D42" w:rsidRDefault="004B0720" w:rsidP="00E44752">
      <w:pPr>
        <w:spacing w:line="360" w:lineRule="auto"/>
        <w:ind w:left="2880" w:hanging="2880"/>
        <w:jc w:val="both"/>
        <w:rPr>
          <w:rFonts w:ascii="David" w:hAnsi="David"/>
          <w:b/>
          <w:bCs/>
          <w:rtl/>
        </w:rPr>
      </w:pPr>
    </w:p>
    <w:p w14:paraId="3F72199B" w14:textId="77777777" w:rsidR="004B0720" w:rsidRPr="002D4D42" w:rsidRDefault="004B0720" w:rsidP="00E44752">
      <w:pPr>
        <w:spacing w:line="360" w:lineRule="auto"/>
        <w:ind w:left="2880" w:hanging="2880"/>
        <w:jc w:val="both"/>
        <w:rPr>
          <w:rFonts w:ascii="David" w:hAnsi="David"/>
          <w:rtl/>
        </w:rPr>
      </w:pPr>
      <w:bookmarkStart w:id="4" w:name="ABSTRACT_START"/>
      <w:bookmarkEnd w:id="4"/>
      <w:r w:rsidRPr="002D4D42">
        <w:rPr>
          <w:rFonts w:ascii="David" w:hAnsi="David"/>
          <w:b/>
          <w:bCs/>
          <w:rtl/>
        </w:rPr>
        <w:t>בעניין:</w:t>
      </w:r>
      <w:r w:rsidRPr="002D4D42">
        <w:rPr>
          <w:rFonts w:ascii="David" w:hAnsi="David"/>
          <w:rtl/>
        </w:rPr>
        <w:t xml:space="preserve"> שדרות העצמאות 34 פינת עוזיאל 2-6 בת ים.</w:t>
      </w:r>
    </w:p>
    <w:p w14:paraId="174D228F" w14:textId="77777777" w:rsidR="004B0720" w:rsidRPr="002D4D42" w:rsidRDefault="004B0720" w:rsidP="00E44752">
      <w:pPr>
        <w:spacing w:line="360" w:lineRule="auto"/>
        <w:ind w:left="2880" w:hanging="2880"/>
        <w:jc w:val="both"/>
        <w:rPr>
          <w:rFonts w:ascii="David" w:hAnsi="David"/>
          <w:rtl/>
        </w:rPr>
      </w:pPr>
      <w:r w:rsidRPr="002D4D42">
        <w:rPr>
          <w:rFonts w:ascii="David" w:hAnsi="David"/>
          <w:rtl/>
        </w:rPr>
        <w:t>גוש 7136 חלקות 198,ה199 ו-200.</w:t>
      </w:r>
    </w:p>
    <w:p w14:paraId="053373DC" w14:textId="77777777" w:rsidR="004B0720" w:rsidRPr="002D4D42" w:rsidRDefault="004B0720" w:rsidP="00E44752">
      <w:pPr>
        <w:spacing w:line="360" w:lineRule="auto"/>
        <w:jc w:val="center"/>
        <w:rPr>
          <w:rFonts w:ascii="David" w:hAnsi="David"/>
          <w:b/>
          <w:bCs/>
          <w:sz w:val="32"/>
          <w:szCs w:val="32"/>
          <w:rtl/>
        </w:rPr>
      </w:pPr>
      <w:bookmarkStart w:id="5" w:name="ABSTRACT_END"/>
      <w:bookmarkEnd w:id="5"/>
    </w:p>
    <w:p w14:paraId="21F08355" w14:textId="77777777" w:rsidR="002D4D42" w:rsidRDefault="002D4D42" w:rsidP="002D4D42">
      <w:pPr>
        <w:spacing w:line="360" w:lineRule="auto"/>
        <w:jc w:val="center"/>
        <w:rPr>
          <w:rFonts w:ascii="David" w:hAnsi="David"/>
          <w:sz w:val="32"/>
          <w:szCs w:val="32"/>
          <w:rtl/>
        </w:rPr>
      </w:pPr>
      <w:bookmarkStart w:id="6" w:name="LawTable"/>
      <w:bookmarkEnd w:id="6"/>
    </w:p>
    <w:p w14:paraId="22EB2780" w14:textId="77777777" w:rsidR="002D4D42" w:rsidRPr="002D4D42" w:rsidRDefault="002D4D42" w:rsidP="002D4D42">
      <w:pPr>
        <w:spacing w:before="120" w:after="120" w:line="240" w:lineRule="exact"/>
        <w:ind w:left="283" w:hanging="283"/>
        <w:jc w:val="both"/>
        <w:rPr>
          <w:rFonts w:ascii="FrankRuehl" w:hAnsi="FrankRuehl" w:cs="FrankRuehl"/>
          <w:sz w:val="24"/>
          <w:szCs w:val="24"/>
          <w:rtl/>
        </w:rPr>
      </w:pPr>
    </w:p>
    <w:p w14:paraId="32572840" w14:textId="77777777" w:rsidR="002D4D42" w:rsidRPr="002D4D42" w:rsidRDefault="002D4D42" w:rsidP="002D4D42">
      <w:pPr>
        <w:spacing w:before="120" w:after="120" w:line="240" w:lineRule="exact"/>
        <w:ind w:left="283" w:hanging="283"/>
        <w:jc w:val="both"/>
        <w:rPr>
          <w:rFonts w:ascii="FrankRuehl" w:hAnsi="FrankRuehl" w:cs="FrankRuehl"/>
          <w:sz w:val="24"/>
          <w:szCs w:val="24"/>
          <w:rtl/>
        </w:rPr>
      </w:pPr>
    </w:p>
    <w:p w14:paraId="54AFF56B" w14:textId="77777777" w:rsidR="002D4D42" w:rsidRPr="002D4D42" w:rsidRDefault="002D4D42" w:rsidP="002D4D42">
      <w:pPr>
        <w:spacing w:before="120" w:after="120" w:line="240" w:lineRule="exact"/>
        <w:ind w:left="283" w:hanging="283"/>
        <w:jc w:val="both"/>
        <w:rPr>
          <w:rFonts w:ascii="FrankRuehl" w:hAnsi="FrankRuehl" w:cs="FrankRuehl"/>
          <w:sz w:val="24"/>
          <w:szCs w:val="24"/>
          <w:rtl/>
        </w:rPr>
      </w:pPr>
      <w:r w:rsidRPr="002D4D42">
        <w:rPr>
          <w:rFonts w:ascii="FrankRuehl" w:hAnsi="FrankRuehl" w:cs="FrankRuehl"/>
          <w:sz w:val="24"/>
          <w:szCs w:val="24"/>
          <w:rtl/>
        </w:rPr>
        <w:t xml:space="preserve">חקיקה שאוזכרה: </w:t>
      </w:r>
    </w:p>
    <w:p w14:paraId="7D66DF5C" w14:textId="77777777" w:rsidR="002D4D42" w:rsidRPr="002D4D42" w:rsidRDefault="002D4D42" w:rsidP="002D4D42">
      <w:pPr>
        <w:spacing w:before="120" w:after="120" w:line="240" w:lineRule="exact"/>
        <w:ind w:left="283" w:hanging="283"/>
        <w:jc w:val="both"/>
        <w:rPr>
          <w:rFonts w:ascii="FrankRuehl" w:hAnsi="FrankRuehl" w:cs="FrankRuehl"/>
          <w:sz w:val="24"/>
          <w:szCs w:val="24"/>
          <w:rtl/>
        </w:rPr>
      </w:pPr>
      <w:hyperlink r:id="rId8" w:history="1">
        <w:r w:rsidRPr="002D4D42">
          <w:rPr>
            <w:rFonts w:ascii="FrankRuehl" w:hAnsi="FrankRuehl" w:cs="FrankRuehl"/>
            <w:color w:val="0000FF"/>
            <w:sz w:val="24"/>
            <w:szCs w:val="24"/>
            <w:rtl/>
          </w:rPr>
          <w:t>חוק התכנון והבניה, תשכ"ה-1965</w:t>
        </w:r>
      </w:hyperlink>
    </w:p>
    <w:p w14:paraId="6E93D64A" w14:textId="77777777" w:rsidR="002D4D42" w:rsidRPr="002D4D42" w:rsidRDefault="002D4D42" w:rsidP="002D4D42">
      <w:pPr>
        <w:spacing w:line="360" w:lineRule="auto"/>
        <w:jc w:val="center"/>
        <w:rPr>
          <w:rFonts w:ascii="David" w:hAnsi="David"/>
          <w:sz w:val="32"/>
          <w:szCs w:val="32"/>
          <w:rtl/>
        </w:rPr>
      </w:pPr>
      <w:bookmarkStart w:id="7" w:name="LawTable_End"/>
      <w:bookmarkEnd w:id="7"/>
    </w:p>
    <w:p w14:paraId="3890B71D" w14:textId="77777777" w:rsidR="002D4D42" w:rsidRPr="002D4D42" w:rsidRDefault="002D4D42" w:rsidP="00E44752">
      <w:pPr>
        <w:spacing w:line="360" w:lineRule="auto"/>
        <w:jc w:val="center"/>
        <w:rPr>
          <w:rFonts w:ascii="David" w:hAnsi="David"/>
          <w:b/>
          <w:bCs/>
          <w:sz w:val="32"/>
          <w:szCs w:val="32"/>
          <w:rtl/>
        </w:rPr>
      </w:pPr>
    </w:p>
    <w:p w14:paraId="22CDB279" w14:textId="77777777" w:rsidR="002D4D42" w:rsidRPr="002D4D42" w:rsidRDefault="002D4D42" w:rsidP="002D4D42">
      <w:pPr>
        <w:spacing w:line="360" w:lineRule="auto"/>
        <w:jc w:val="center"/>
        <w:rPr>
          <w:rFonts w:ascii="David" w:hAnsi="David"/>
          <w:b/>
          <w:bCs/>
          <w:sz w:val="32"/>
          <w:szCs w:val="32"/>
          <w:u w:val="single"/>
          <w:rtl/>
        </w:rPr>
      </w:pPr>
      <w:bookmarkStart w:id="8" w:name="PsakDin"/>
      <w:r w:rsidRPr="002D4D42">
        <w:rPr>
          <w:rFonts w:ascii="David" w:hAnsi="David"/>
          <w:b/>
          <w:bCs/>
          <w:sz w:val="32"/>
          <w:szCs w:val="32"/>
          <w:u w:val="single"/>
          <w:rtl/>
        </w:rPr>
        <w:t>פרוטוקול</w:t>
      </w:r>
    </w:p>
    <w:bookmarkEnd w:id="8"/>
    <w:p w14:paraId="484484C1" w14:textId="77777777" w:rsidR="004B0720" w:rsidRDefault="004B0720" w:rsidP="00E44752">
      <w:pPr>
        <w:spacing w:line="360" w:lineRule="auto"/>
        <w:jc w:val="both"/>
        <w:rPr>
          <w:rFonts w:ascii="David" w:hAnsi="David"/>
          <w:rtl/>
        </w:rPr>
      </w:pPr>
    </w:p>
    <w:p w14:paraId="07A5ADD1" w14:textId="77777777" w:rsidR="004B0720" w:rsidRDefault="004B0720" w:rsidP="00E44752">
      <w:pPr>
        <w:spacing w:line="360" w:lineRule="auto"/>
        <w:jc w:val="both"/>
        <w:rPr>
          <w:rFonts w:ascii="David" w:hAnsi="David"/>
          <w:rtl/>
        </w:rPr>
      </w:pPr>
      <w:r w:rsidRPr="00A15952">
        <w:rPr>
          <w:rFonts w:ascii="David" w:hAnsi="David"/>
          <w:bCs/>
          <w:rtl/>
        </w:rPr>
        <w:t>יו"ר הוועדה:</w:t>
      </w:r>
    </w:p>
    <w:p w14:paraId="7A09EC43" w14:textId="77777777" w:rsidR="004B0720" w:rsidRDefault="004B0720" w:rsidP="00076109">
      <w:pPr>
        <w:spacing w:line="360" w:lineRule="auto"/>
        <w:jc w:val="both"/>
        <w:rPr>
          <w:rFonts w:ascii="David" w:hAnsi="David"/>
          <w:rtl/>
        </w:rPr>
      </w:pPr>
      <w:r>
        <w:rPr>
          <w:rFonts w:ascii="David" w:hAnsi="David"/>
          <w:rtl/>
        </w:rPr>
        <w:t>קראנו את הערר, את התשובה, אנחנו מן הסתם ניפגש בעוד עררים על התוכניות. הערר הוגש לפני שהייתם ועדה עצמאית ולא נדרשנו לשאלה אם צריך רשות או לא. זה לא עלה. דווקא בגלל שהפכתם להיות ועדה עצמאית. ועדת ערר ככלל, הכלים שלה כדי לבדוק צפיפויות ושטחי ציבור וכדומה, יותר מצומצמים. כמו בערים גדולות אחרות, נדרשת עבודה מעמיקה לגיבוש מדיניות ברורה. לבת ים אין תוכנית כוללנית.</w:t>
      </w:r>
    </w:p>
    <w:p w14:paraId="69B9AF2A" w14:textId="77777777" w:rsidR="004B0720" w:rsidRDefault="004B0720" w:rsidP="00076109">
      <w:pPr>
        <w:spacing w:line="360" w:lineRule="auto"/>
        <w:jc w:val="both"/>
        <w:rPr>
          <w:rFonts w:ascii="David" w:hAnsi="David"/>
          <w:rtl/>
        </w:rPr>
      </w:pPr>
    </w:p>
    <w:p w14:paraId="1381BC98" w14:textId="77777777" w:rsidR="004B0720" w:rsidRDefault="004B0720" w:rsidP="00076109">
      <w:pPr>
        <w:spacing w:line="360" w:lineRule="auto"/>
        <w:jc w:val="both"/>
        <w:rPr>
          <w:rFonts w:ascii="David" w:hAnsi="David"/>
          <w:rtl/>
        </w:rPr>
      </w:pPr>
      <w:r w:rsidRPr="00A15952">
        <w:rPr>
          <w:rFonts w:ascii="David" w:hAnsi="David"/>
          <w:bCs/>
          <w:rtl/>
        </w:rPr>
        <w:t>עו"ד תמר איגרא:</w:t>
      </w:r>
    </w:p>
    <w:p w14:paraId="732CE0FE" w14:textId="77777777" w:rsidR="004B0720" w:rsidRDefault="004B0720" w:rsidP="00076109">
      <w:pPr>
        <w:spacing w:line="360" w:lineRule="auto"/>
        <w:jc w:val="both"/>
        <w:rPr>
          <w:rFonts w:ascii="David" w:hAnsi="David"/>
          <w:rtl/>
        </w:rPr>
      </w:pPr>
      <w:r>
        <w:rPr>
          <w:rFonts w:ascii="David" w:hAnsi="David"/>
          <w:rtl/>
        </w:rPr>
        <w:t xml:space="preserve">יש תוכנית בקידום. </w:t>
      </w:r>
    </w:p>
    <w:p w14:paraId="1BC05EF2" w14:textId="77777777" w:rsidR="004B0720" w:rsidRDefault="004B0720" w:rsidP="00076109">
      <w:pPr>
        <w:spacing w:line="360" w:lineRule="auto"/>
        <w:jc w:val="both"/>
        <w:rPr>
          <w:rFonts w:ascii="David" w:hAnsi="David"/>
          <w:rtl/>
        </w:rPr>
      </w:pPr>
    </w:p>
    <w:p w14:paraId="3E072854" w14:textId="77777777" w:rsidR="004B0720" w:rsidRDefault="004B0720" w:rsidP="00076109">
      <w:pPr>
        <w:spacing w:line="360" w:lineRule="auto"/>
        <w:jc w:val="both"/>
        <w:rPr>
          <w:rFonts w:ascii="David" w:hAnsi="David"/>
          <w:rtl/>
        </w:rPr>
      </w:pPr>
      <w:r w:rsidRPr="00A15952">
        <w:rPr>
          <w:rFonts w:ascii="David" w:hAnsi="David"/>
          <w:bCs/>
          <w:rtl/>
        </w:rPr>
        <w:t>אדריכלית שירה שפרכר:</w:t>
      </w:r>
    </w:p>
    <w:p w14:paraId="33A3041F" w14:textId="77777777" w:rsidR="004B0720" w:rsidRDefault="004B0720" w:rsidP="00076109">
      <w:pPr>
        <w:spacing w:line="360" w:lineRule="auto"/>
        <w:jc w:val="both"/>
        <w:rPr>
          <w:rFonts w:ascii="David" w:hAnsi="David"/>
          <w:rtl/>
        </w:rPr>
      </w:pPr>
      <w:r>
        <w:rPr>
          <w:rFonts w:ascii="David" w:hAnsi="David"/>
          <w:rtl/>
        </w:rPr>
        <w:t xml:space="preserve">אין מאושרת. </w:t>
      </w:r>
    </w:p>
    <w:p w14:paraId="0FE1D86E" w14:textId="77777777" w:rsidR="004B0720" w:rsidRDefault="004B0720" w:rsidP="00076109">
      <w:pPr>
        <w:spacing w:line="360" w:lineRule="auto"/>
        <w:jc w:val="both"/>
        <w:rPr>
          <w:rFonts w:ascii="David" w:hAnsi="David"/>
          <w:rtl/>
        </w:rPr>
      </w:pPr>
    </w:p>
    <w:p w14:paraId="6638AC28" w14:textId="77777777" w:rsidR="004B0720" w:rsidRDefault="004B0720" w:rsidP="00076109">
      <w:pPr>
        <w:spacing w:line="360" w:lineRule="auto"/>
        <w:jc w:val="both"/>
        <w:rPr>
          <w:rFonts w:ascii="David" w:hAnsi="David"/>
          <w:rtl/>
        </w:rPr>
      </w:pPr>
      <w:r w:rsidRPr="00A15952">
        <w:rPr>
          <w:rFonts w:ascii="David" w:hAnsi="David"/>
          <w:bCs/>
          <w:rtl/>
        </w:rPr>
        <w:t>יו"ר הוועדה:</w:t>
      </w:r>
    </w:p>
    <w:p w14:paraId="27315D37" w14:textId="77777777" w:rsidR="004B0720" w:rsidRDefault="004B0720" w:rsidP="00076109">
      <w:pPr>
        <w:spacing w:line="360" w:lineRule="auto"/>
        <w:jc w:val="both"/>
        <w:rPr>
          <w:rFonts w:ascii="David" w:hAnsi="David"/>
          <w:rtl/>
        </w:rPr>
      </w:pPr>
      <w:r>
        <w:rPr>
          <w:rFonts w:ascii="David" w:hAnsi="David"/>
          <w:rtl/>
        </w:rPr>
        <w:t xml:space="preserve">זאת חרף העובדה שבאתר הוועדה המקומית מיוחס לתוכנית הכוללת כאילו היא מאושרת. אני מצטט, ויכול להראות מאתר הוועדה, בדף שנקרא "תוכנית כוללת להתחדשות עירונית", אולי כדאי שתשנו את הניסוח, נאמר "סטטוס התוכנית, אושרה בישיבת מלאה ביום 15.12.24". הקורא הסביר יוכל לסבור בתוכנית שאושרה סטטוטורית. </w:t>
      </w:r>
    </w:p>
    <w:p w14:paraId="2BD1C2ED" w14:textId="77777777" w:rsidR="004B0720" w:rsidRDefault="004B0720" w:rsidP="00076109">
      <w:pPr>
        <w:spacing w:line="360" w:lineRule="auto"/>
        <w:jc w:val="both"/>
        <w:rPr>
          <w:rFonts w:ascii="David" w:hAnsi="David"/>
          <w:rtl/>
        </w:rPr>
      </w:pPr>
    </w:p>
    <w:p w14:paraId="292FBD90" w14:textId="77777777" w:rsidR="004B0720" w:rsidRDefault="002D4D42" w:rsidP="00076109">
      <w:pPr>
        <w:spacing w:line="360" w:lineRule="auto"/>
        <w:jc w:val="both"/>
        <w:rPr>
          <w:rFonts w:ascii="David" w:hAnsi="David"/>
          <w:rtl/>
        </w:rPr>
      </w:pPr>
      <w:r w:rsidRPr="002D4D42">
        <w:rPr>
          <w:rFonts w:ascii="David" w:hAnsi="David"/>
          <w:bCs/>
          <w:color w:val="FFFFFF"/>
          <w:sz w:val="2"/>
          <w:szCs w:val="2"/>
          <w:rtl/>
        </w:rPr>
        <w:t>ההתיישבות העותומנית [נוסח ישן] 1916</w:t>
      </w:r>
      <w:r w:rsidR="004B0720" w:rsidRPr="00A15952">
        <w:rPr>
          <w:rFonts w:ascii="David" w:hAnsi="David"/>
          <w:bCs/>
          <w:rtl/>
        </w:rPr>
        <w:t>עו"ד תמר איגרא:</w:t>
      </w:r>
    </w:p>
    <w:p w14:paraId="27881162" w14:textId="77777777" w:rsidR="004B0720" w:rsidRDefault="002D4D42" w:rsidP="00076109">
      <w:pPr>
        <w:spacing w:line="360" w:lineRule="auto"/>
        <w:jc w:val="both"/>
        <w:rPr>
          <w:rFonts w:ascii="David" w:hAnsi="David"/>
          <w:rtl/>
        </w:rPr>
      </w:pPr>
      <w:r w:rsidRPr="002D4D42">
        <w:rPr>
          <w:rFonts w:ascii="David" w:hAnsi="David"/>
          <w:color w:val="FFFFFF"/>
          <w:sz w:val="2"/>
          <w:szCs w:val="2"/>
          <w:rtl/>
        </w:rPr>
        <w:t>12-34-56-78 צ'כוב נ' מדינת ישראל, פ'ד נא (2)</w:t>
      </w:r>
      <w:r w:rsidR="004B0720">
        <w:rPr>
          <w:rFonts w:ascii="David" w:hAnsi="David"/>
          <w:rtl/>
        </w:rPr>
        <w:t xml:space="preserve">אין בעיה, ככל שזה לא ברור, נתקן. אין בעיה. </w:t>
      </w:r>
    </w:p>
    <w:p w14:paraId="2A0FAECD" w14:textId="77777777" w:rsidR="004B0720" w:rsidRDefault="004B0720" w:rsidP="00076109">
      <w:pPr>
        <w:spacing w:line="360" w:lineRule="auto"/>
        <w:jc w:val="both"/>
        <w:rPr>
          <w:rFonts w:ascii="David" w:hAnsi="David"/>
          <w:rtl/>
        </w:rPr>
      </w:pPr>
    </w:p>
    <w:p w14:paraId="36B1ABEA" w14:textId="77777777" w:rsidR="004B0720" w:rsidRDefault="004B0720" w:rsidP="00076109">
      <w:pPr>
        <w:spacing w:line="360" w:lineRule="auto"/>
        <w:jc w:val="both"/>
        <w:rPr>
          <w:rFonts w:ascii="David" w:hAnsi="David"/>
          <w:rtl/>
        </w:rPr>
      </w:pPr>
      <w:r w:rsidRPr="00A15952">
        <w:rPr>
          <w:rFonts w:ascii="David" w:hAnsi="David"/>
          <w:bCs/>
          <w:rtl/>
        </w:rPr>
        <w:t>אדריכלית שירה שפרכר:</w:t>
      </w:r>
    </w:p>
    <w:p w14:paraId="591D07BF" w14:textId="77777777" w:rsidR="004B0720" w:rsidRDefault="004B0720" w:rsidP="00076109">
      <w:pPr>
        <w:spacing w:line="360" w:lineRule="auto"/>
        <w:jc w:val="both"/>
        <w:rPr>
          <w:rFonts w:ascii="David" w:hAnsi="David"/>
          <w:rtl/>
        </w:rPr>
      </w:pPr>
      <w:r>
        <w:rPr>
          <w:rFonts w:ascii="David" w:hAnsi="David"/>
          <w:rtl/>
        </w:rPr>
        <w:t xml:space="preserve">צודק לגמרי, נתקן. </w:t>
      </w:r>
    </w:p>
    <w:p w14:paraId="49BF1F20" w14:textId="77777777" w:rsidR="004B0720" w:rsidRDefault="004B0720" w:rsidP="00076109">
      <w:pPr>
        <w:spacing w:line="360" w:lineRule="auto"/>
        <w:jc w:val="both"/>
        <w:rPr>
          <w:rFonts w:ascii="David" w:hAnsi="David"/>
          <w:rtl/>
        </w:rPr>
      </w:pPr>
    </w:p>
    <w:p w14:paraId="4419E850" w14:textId="77777777" w:rsidR="004B0720" w:rsidRDefault="004B0720" w:rsidP="00076109">
      <w:pPr>
        <w:spacing w:line="360" w:lineRule="auto"/>
        <w:jc w:val="both"/>
        <w:rPr>
          <w:rFonts w:ascii="David" w:hAnsi="David"/>
          <w:rtl/>
        </w:rPr>
      </w:pPr>
      <w:r w:rsidRPr="00A15952">
        <w:rPr>
          <w:rFonts w:ascii="David" w:hAnsi="David"/>
          <w:bCs/>
          <w:rtl/>
        </w:rPr>
        <w:t>יו"ר הוועדה:</w:t>
      </w:r>
    </w:p>
    <w:p w14:paraId="30F22F2A" w14:textId="77777777" w:rsidR="004B0720" w:rsidRDefault="004B0720" w:rsidP="00076109">
      <w:pPr>
        <w:spacing w:line="360" w:lineRule="auto"/>
        <w:jc w:val="both"/>
        <w:rPr>
          <w:rFonts w:ascii="David" w:hAnsi="David"/>
          <w:rtl/>
        </w:rPr>
      </w:pPr>
      <w:r>
        <w:rPr>
          <w:rFonts w:ascii="David" w:hAnsi="David"/>
          <w:rtl/>
        </w:rPr>
        <w:t xml:space="preserve">טוענים שיש מדיניות, ועל פניו, אני לא רוצה לקבוע, נשב כל ההרכב ונדון, התוכנית הכוללת שמסמכיה לא הוצגו, לא קיבלתי מסמכים מעולם. אם אני אבקש באופן ספציפי מנציגת המחוז שתעביר אותם, אין פה מסמכים שאדם סביר יכול לקבלם. אדם מן היישוב לא יכול לקבל. </w:t>
      </w:r>
    </w:p>
    <w:p w14:paraId="56081986" w14:textId="77777777" w:rsidR="004B0720" w:rsidRDefault="004B0720" w:rsidP="00076109">
      <w:pPr>
        <w:spacing w:line="360" w:lineRule="auto"/>
        <w:jc w:val="both"/>
        <w:rPr>
          <w:rFonts w:ascii="David" w:hAnsi="David"/>
          <w:rtl/>
        </w:rPr>
      </w:pPr>
      <w:r>
        <w:rPr>
          <w:rFonts w:ascii="David" w:hAnsi="David"/>
          <w:rtl/>
        </w:rPr>
        <w:t>בפרה רולינג, לפני שמגיעים ורוצים לדעת מה קורה. מה זו מדיניות? תוכנית אב, אנחנו רשות, יש משהו שאנחנו רוצים שהציבור יידע, בעניין יונתן שוחט, נקבע שהחלטות שמציגות את הלך הרוח של הרשות, נדרש פרסום. לא נעשו הליכים כדי להפוך למדיניות לכאורה. אני מציג בעיות ועוברים לטיעון. זה מפריע לנו כרגע.</w:t>
      </w:r>
    </w:p>
    <w:p w14:paraId="0FC81D86" w14:textId="77777777" w:rsidR="004B0720" w:rsidRDefault="004B0720" w:rsidP="00076109">
      <w:pPr>
        <w:spacing w:line="360" w:lineRule="auto"/>
        <w:jc w:val="both"/>
        <w:rPr>
          <w:rFonts w:ascii="David" w:hAnsi="David"/>
          <w:rtl/>
        </w:rPr>
      </w:pPr>
      <w:r>
        <w:rPr>
          <w:rFonts w:ascii="David" w:hAnsi="David"/>
          <w:rtl/>
        </w:rPr>
        <w:t xml:space="preserve">הציגו העוררים את חוות דעתו של היועץ המשפטי בדימוס עו"ד ארז קמיניץ, היא לא פסיקת בית משפט עליון אבל יש לה משמעות מסוימת. ודאי המדיניות לטענתכם לא עומדת בתנאים שנקבעו בה. </w:t>
      </w:r>
    </w:p>
    <w:p w14:paraId="0B214A1E" w14:textId="77777777" w:rsidR="004B0720" w:rsidRDefault="004B0720" w:rsidP="00076109">
      <w:pPr>
        <w:spacing w:line="360" w:lineRule="auto"/>
        <w:jc w:val="both"/>
        <w:rPr>
          <w:rFonts w:ascii="David" w:hAnsi="David"/>
          <w:rtl/>
        </w:rPr>
      </w:pPr>
      <w:r>
        <w:rPr>
          <w:rFonts w:ascii="David" w:hAnsi="David"/>
          <w:rtl/>
        </w:rPr>
        <w:t>גם לתקן 21, שלכאורה, שוב, הוא לא פסק דין מחייב, לא הלכה של בית משפט עליון אבל נקבע בבית המשפט המחוזי בס' אלון, על אף שזו לא הוראה מחויבת, אי אפשר להתעלם ולהגיד שזה חסר משמעות. אם יש אחוז מינימום ורוצים לסטות ממנו, זה כמו לדוגמה, מהנדס העיר, כך קבענו בעניין דרחי, שעמדת מהנדס העיר יש לה משמעות. אם רוצים לסטות מתקן 21, צריך לנמק ולהסביר. גם כאן, צריך להסביר. זה לא לסטות וגמרנו. יש קושי בהחלטה שנתתם. מבחינת מדיניות, אני לא יודע איך נצא להחלטה ואם יהיו הסכמות או לא.</w:t>
      </w:r>
    </w:p>
    <w:p w14:paraId="1725095D" w14:textId="77777777" w:rsidR="004B0720" w:rsidRDefault="004B0720" w:rsidP="00076109">
      <w:pPr>
        <w:spacing w:line="360" w:lineRule="auto"/>
        <w:jc w:val="both"/>
        <w:rPr>
          <w:rFonts w:ascii="David" w:hAnsi="David"/>
          <w:rtl/>
        </w:rPr>
      </w:pPr>
    </w:p>
    <w:p w14:paraId="02E4EB90" w14:textId="77777777" w:rsidR="004B0720" w:rsidRDefault="004B0720" w:rsidP="00076109">
      <w:pPr>
        <w:spacing w:line="360" w:lineRule="auto"/>
        <w:jc w:val="both"/>
        <w:rPr>
          <w:rFonts w:ascii="David" w:hAnsi="David"/>
          <w:rtl/>
        </w:rPr>
      </w:pPr>
      <w:r w:rsidRPr="00A15952">
        <w:rPr>
          <w:rFonts w:ascii="David" w:hAnsi="David"/>
          <w:bCs/>
          <w:rtl/>
        </w:rPr>
        <w:t>עו"ד תמר איגרא:</w:t>
      </w:r>
    </w:p>
    <w:p w14:paraId="232D9E53" w14:textId="77777777" w:rsidR="004B0720" w:rsidRDefault="004B0720" w:rsidP="00076109">
      <w:pPr>
        <w:spacing w:line="360" w:lineRule="auto"/>
        <w:jc w:val="both"/>
        <w:rPr>
          <w:rFonts w:ascii="David" w:hAnsi="David"/>
          <w:rtl/>
        </w:rPr>
      </w:pPr>
      <w:r>
        <w:rPr>
          <w:rFonts w:ascii="David" w:hAnsi="David"/>
          <w:rtl/>
        </w:rPr>
        <w:t xml:space="preserve">זה התחיל לפני התוכנית הכוללת. </w:t>
      </w:r>
    </w:p>
    <w:p w14:paraId="281F93AC" w14:textId="77777777" w:rsidR="004B0720" w:rsidRDefault="004B0720" w:rsidP="00076109">
      <w:pPr>
        <w:spacing w:line="360" w:lineRule="auto"/>
        <w:jc w:val="both"/>
        <w:rPr>
          <w:rFonts w:ascii="David" w:hAnsi="David"/>
          <w:rtl/>
        </w:rPr>
      </w:pPr>
    </w:p>
    <w:p w14:paraId="5E70FCD5" w14:textId="77777777" w:rsidR="004B0720" w:rsidRDefault="004B0720" w:rsidP="00076109">
      <w:pPr>
        <w:spacing w:line="360" w:lineRule="auto"/>
        <w:jc w:val="both"/>
        <w:rPr>
          <w:rFonts w:ascii="David" w:hAnsi="David"/>
          <w:rtl/>
        </w:rPr>
      </w:pPr>
      <w:r w:rsidRPr="00A15952">
        <w:rPr>
          <w:rFonts w:ascii="David" w:hAnsi="David"/>
          <w:bCs/>
          <w:rtl/>
        </w:rPr>
        <w:t>יו"ר הוועדה:</w:t>
      </w:r>
    </w:p>
    <w:p w14:paraId="2FA05EEE" w14:textId="77777777" w:rsidR="004B0720" w:rsidRDefault="004B0720" w:rsidP="00076109">
      <w:pPr>
        <w:spacing w:line="360" w:lineRule="auto"/>
        <w:jc w:val="both"/>
        <w:rPr>
          <w:rFonts w:ascii="David" w:hAnsi="David"/>
          <w:rtl/>
        </w:rPr>
      </w:pPr>
      <w:r>
        <w:rPr>
          <w:rFonts w:ascii="David" w:hAnsi="David"/>
          <w:rtl/>
        </w:rPr>
        <w:t xml:space="preserve">את תקבלי את זמנך גברתי. אני מציג איך אנחנו רואים את הדברים. אני מציג, סדרו את הטיעון כך שיהיה מותאם לשאלות. עכשיו לעוררים, הערר שלכם מתבסס על עניינים מנהליים. האריכו, ענו לנו מוקדם, ענו מאוחר, לא ענו, עיכבו אותנו וכו'. קבעו את זה ביוכלמן לדעתי, ועדת ערר היא אמנם ערכאה מנהלית, אבל ודאי שערר שרובו מבוסס על עניינים מנהליים, יותר קשה לגשת ולהתייחס אליו. תסבירו את הדברים שיש לכם לומר. בסופו של דבר, לאחר שבחנו ובדקנו, ההפרשים ביניכם, יש הפרשים, אבל הם לא דרמטיים. </w:t>
      </w:r>
    </w:p>
    <w:p w14:paraId="3666AB5A" w14:textId="77777777" w:rsidR="004B0720" w:rsidRPr="002D4D42" w:rsidRDefault="002D4D42" w:rsidP="00076109">
      <w:pPr>
        <w:spacing w:line="360" w:lineRule="auto"/>
        <w:jc w:val="both"/>
        <w:rPr>
          <w:rFonts w:ascii="David" w:hAnsi="David"/>
          <w:color w:val="FFFFFF"/>
          <w:sz w:val="2"/>
          <w:szCs w:val="2"/>
          <w:rtl/>
        </w:rPr>
      </w:pPr>
      <w:r w:rsidRPr="002D4D42">
        <w:rPr>
          <w:rFonts w:ascii="David" w:hAnsi="David"/>
          <w:color w:val="FFFFFF"/>
          <w:sz w:val="2"/>
          <w:szCs w:val="2"/>
          <w:rtl/>
        </w:rPr>
        <w:t>הועתק מנבו</w:t>
      </w:r>
    </w:p>
    <w:p w14:paraId="1BC85BD6" w14:textId="77777777" w:rsidR="004B0720" w:rsidRDefault="004B0720" w:rsidP="00076109">
      <w:pPr>
        <w:spacing w:line="360" w:lineRule="auto"/>
        <w:jc w:val="both"/>
        <w:rPr>
          <w:rFonts w:ascii="David" w:hAnsi="David"/>
          <w:rtl/>
        </w:rPr>
      </w:pPr>
      <w:r w:rsidRPr="00A15952">
        <w:rPr>
          <w:rFonts w:ascii="David" w:hAnsi="David"/>
          <w:bCs/>
          <w:rtl/>
        </w:rPr>
        <w:t>עו"ד תמר איגרא:</w:t>
      </w:r>
    </w:p>
    <w:p w14:paraId="7077E6CC" w14:textId="77777777" w:rsidR="004B0720" w:rsidRDefault="004B0720" w:rsidP="00076109">
      <w:pPr>
        <w:spacing w:line="360" w:lineRule="auto"/>
        <w:jc w:val="both"/>
        <w:rPr>
          <w:rFonts w:ascii="David" w:hAnsi="David"/>
          <w:rtl/>
        </w:rPr>
      </w:pPr>
      <w:r>
        <w:rPr>
          <w:rFonts w:ascii="David" w:hAnsi="David"/>
          <w:rtl/>
        </w:rPr>
        <w:t>אמרו לבוא ולהמשיך להתדיין, אף אחד לא חושב אחרת. הם לא מעוניינים.</w:t>
      </w:r>
    </w:p>
    <w:p w14:paraId="42DE19F1" w14:textId="77777777" w:rsidR="004B0720" w:rsidRDefault="004B0720" w:rsidP="00076109">
      <w:pPr>
        <w:spacing w:line="360" w:lineRule="auto"/>
        <w:jc w:val="both"/>
        <w:rPr>
          <w:rFonts w:ascii="David" w:hAnsi="David"/>
          <w:rtl/>
        </w:rPr>
      </w:pPr>
    </w:p>
    <w:p w14:paraId="5D9619BA" w14:textId="77777777" w:rsidR="004B0720" w:rsidRDefault="004B0720" w:rsidP="00076109">
      <w:pPr>
        <w:spacing w:line="360" w:lineRule="auto"/>
        <w:jc w:val="both"/>
        <w:rPr>
          <w:rFonts w:ascii="David" w:hAnsi="David"/>
          <w:rtl/>
        </w:rPr>
      </w:pPr>
      <w:r w:rsidRPr="00A15952">
        <w:rPr>
          <w:rFonts w:ascii="David" w:hAnsi="David"/>
          <w:bCs/>
          <w:rtl/>
        </w:rPr>
        <w:t>אדריכלית אנדה בר:</w:t>
      </w:r>
    </w:p>
    <w:p w14:paraId="6265D2FA" w14:textId="77777777" w:rsidR="004B0720" w:rsidRDefault="004B0720" w:rsidP="00076109">
      <w:pPr>
        <w:spacing w:line="360" w:lineRule="auto"/>
        <w:jc w:val="both"/>
        <w:rPr>
          <w:rFonts w:ascii="David" w:hAnsi="David"/>
          <w:rtl/>
        </w:rPr>
      </w:pPr>
      <w:r>
        <w:rPr>
          <w:rFonts w:ascii="David" w:hAnsi="David"/>
          <w:rtl/>
        </w:rPr>
        <w:t>זו לא התחלה טובה של דיון. קראנו את החומר כרגיל, כל צד, בעיקר התרכז על הערות למה הצד השני לא בסדר. אין פה מחלוקת, נכון שיש פרויקט, ואפשר שיהיה פרויקט. כל הדיון הזה צריך להיות מכוון, בעיניי, איך עושים פרויקט ולא איך להוכיח איזה צד היה לא בסדר.</w:t>
      </w:r>
    </w:p>
    <w:p w14:paraId="775BBBED" w14:textId="77777777" w:rsidR="004B0720" w:rsidRDefault="004B0720" w:rsidP="00076109">
      <w:pPr>
        <w:spacing w:line="360" w:lineRule="auto"/>
        <w:jc w:val="both"/>
        <w:rPr>
          <w:rFonts w:ascii="David" w:hAnsi="David"/>
          <w:rtl/>
        </w:rPr>
      </w:pPr>
    </w:p>
    <w:p w14:paraId="15455DA6" w14:textId="77777777" w:rsidR="004B0720" w:rsidRDefault="004B0720" w:rsidP="00076109">
      <w:pPr>
        <w:spacing w:line="360" w:lineRule="auto"/>
        <w:jc w:val="both"/>
        <w:rPr>
          <w:rFonts w:ascii="David" w:hAnsi="David"/>
          <w:rtl/>
        </w:rPr>
      </w:pPr>
      <w:r w:rsidRPr="00A15952">
        <w:rPr>
          <w:rFonts w:ascii="David" w:hAnsi="David"/>
          <w:bCs/>
          <w:rtl/>
        </w:rPr>
        <w:t>עו"ד תמר איגרא:</w:t>
      </w:r>
    </w:p>
    <w:p w14:paraId="21266806" w14:textId="77777777" w:rsidR="004B0720" w:rsidRDefault="004B0720" w:rsidP="00F6420C">
      <w:pPr>
        <w:spacing w:line="360" w:lineRule="auto"/>
        <w:jc w:val="both"/>
        <w:rPr>
          <w:rFonts w:ascii="David" w:hAnsi="David"/>
          <w:rtl/>
        </w:rPr>
      </w:pPr>
      <w:r>
        <w:rPr>
          <w:rFonts w:ascii="David" w:hAnsi="David"/>
          <w:rtl/>
        </w:rPr>
        <w:t>אפשר היה לחזור לדיון תכנוני ולהתקדם. זו עובדה, אני לא באה להאשים, תחזרו, ננהל דיאלוג תכנוני ונגיע להסכמות.</w:t>
      </w:r>
    </w:p>
    <w:p w14:paraId="597162EE" w14:textId="77777777" w:rsidR="004B0720" w:rsidRDefault="004B0720" w:rsidP="00F6420C">
      <w:pPr>
        <w:spacing w:line="360" w:lineRule="auto"/>
        <w:jc w:val="both"/>
        <w:rPr>
          <w:rFonts w:ascii="David" w:hAnsi="David"/>
          <w:rtl/>
        </w:rPr>
      </w:pPr>
    </w:p>
    <w:p w14:paraId="6DED1981" w14:textId="77777777" w:rsidR="004B0720" w:rsidRDefault="004B0720" w:rsidP="00F6420C">
      <w:pPr>
        <w:spacing w:line="360" w:lineRule="auto"/>
        <w:jc w:val="both"/>
        <w:rPr>
          <w:rFonts w:ascii="David" w:hAnsi="David"/>
          <w:rtl/>
        </w:rPr>
      </w:pPr>
      <w:r w:rsidRPr="00A15952">
        <w:rPr>
          <w:rFonts w:ascii="David" w:hAnsi="David"/>
          <w:bCs/>
          <w:rtl/>
        </w:rPr>
        <w:t>אדריכלית אנדה בר:</w:t>
      </w:r>
    </w:p>
    <w:p w14:paraId="3BF849EC" w14:textId="77777777" w:rsidR="004B0720" w:rsidRDefault="004B0720" w:rsidP="00F6420C">
      <w:pPr>
        <w:spacing w:line="360" w:lineRule="auto"/>
        <w:jc w:val="both"/>
        <w:rPr>
          <w:rFonts w:ascii="David" w:hAnsi="David"/>
          <w:rtl/>
        </w:rPr>
      </w:pPr>
      <w:r>
        <w:rPr>
          <w:rFonts w:ascii="David" w:hAnsi="David"/>
          <w:rtl/>
        </w:rPr>
        <w:t xml:space="preserve">מה שכתוב בהחלטה זה לא תמריץ לדיאלוג. </w:t>
      </w:r>
    </w:p>
    <w:p w14:paraId="3F38B754" w14:textId="77777777" w:rsidR="004B0720" w:rsidRDefault="004B0720" w:rsidP="00F6420C">
      <w:pPr>
        <w:spacing w:line="360" w:lineRule="auto"/>
        <w:jc w:val="both"/>
        <w:rPr>
          <w:rFonts w:ascii="David" w:hAnsi="David"/>
          <w:rtl/>
        </w:rPr>
      </w:pPr>
    </w:p>
    <w:p w14:paraId="7DDDEE20" w14:textId="77777777" w:rsidR="004B0720" w:rsidRDefault="004B0720" w:rsidP="00F6420C">
      <w:pPr>
        <w:spacing w:line="360" w:lineRule="auto"/>
        <w:jc w:val="both"/>
        <w:rPr>
          <w:rFonts w:ascii="David" w:hAnsi="David"/>
          <w:rtl/>
        </w:rPr>
      </w:pPr>
      <w:r w:rsidRPr="00A15952">
        <w:rPr>
          <w:rFonts w:ascii="David" w:hAnsi="David"/>
          <w:bCs/>
          <w:rtl/>
        </w:rPr>
        <w:t>יו"ר הוועדה:</w:t>
      </w:r>
    </w:p>
    <w:p w14:paraId="46052EF2" w14:textId="77777777" w:rsidR="004B0720" w:rsidRDefault="004B0720" w:rsidP="00F6420C">
      <w:pPr>
        <w:spacing w:line="360" w:lineRule="auto"/>
        <w:jc w:val="both"/>
        <w:rPr>
          <w:rFonts w:ascii="David" w:hAnsi="David"/>
          <w:rtl/>
        </w:rPr>
      </w:pPr>
      <w:r>
        <w:rPr>
          <w:rFonts w:ascii="David" w:hAnsi="David"/>
          <w:rtl/>
        </w:rPr>
        <w:t xml:space="preserve">הערה אחרונה לפני שתטענו לגופם של דברים. אדריכלית שפרכר, כשאתם מייצרים תוכניות, אני מציע שכמו שיש בקרה מרחבית שאומרת מה מותר ומה אסור, גם כאן למשל יש את חלופת שקד ומותר 500%, תגידו מה אפשר. </w:t>
      </w:r>
    </w:p>
    <w:p w14:paraId="4FE6D45A" w14:textId="77777777" w:rsidR="004B0720" w:rsidRDefault="004B0720" w:rsidP="00F6420C">
      <w:pPr>
        <w:spacing w:line="360" w:lineRule="auto"/>
        <w:jc w:val="both"/>
        <w:rPr>
          <w:rFonts w:ascii="David" w:hAnsi="David"/>
          <w:rtl/>
        </w:rPr>
      </w:pPr>
    </w:p>
    <w:p w14:paraId="656D63C0" w14:textId="77777777" w:rsidR="004B0720" w:rsidRDefault="004B0720" w:rsidP="00F6420C">
      <w:pPr>
        <w:spacing w:line="360" w:lineRule="auto"/>
        <w:jc w:val="both"/>
        <w:rPr>
          <w:rFonts w:ascii="David" w:hAnsi="David"/>
          <w:rtl/>
        </w:rPr>
      </w:pPr>
      <w:r w:rsidRPr="00A15952">
        <w:rPr>
          <w:rFonts w:ascii="David" w:hAnsi="David"/>
          <w:bCs/>
          <w:rtl/>
        </w:rPr>
        <w:t>אדריכלית שירה שפרכר:</w:t>
      </w:r>
    </w:p>
    <w:p w14:paraId="30989B89" w14:textId="77777777" w:rsidR="004B0720" w:rsidRDefault="004B0720" w:rsidP="00F6420C">
      <w:pPr>
        <w:spacing w:line="360" w:lineRule="auto"/>
        <w:jc w:val="both"/>
        <w:rPr>
          <w:rFonts w:ascii="David" w:hAnsi="David"/>
          <w:rtl/>
        </w:rPr>
      </w:pPr>
      <w:r>
        <w:rPr>
          <w:rFonts w:ascii="David" w:hAnsi="David"/>
          <w:rtl/>
        </w:rPr>
        <w:t xml:space="preserve">אמרנו, דווקא אמרנו. </w:t>
      </w:r>
    </w:p>
    <w:p w14:paraId="6993A7FD" w14:textId="77777777" w:rsidR="004B0720" w:rsidRDefault="004B0720" w:rsidP="00F6420C">
      <w:pPr>
        <w:spacing w:line="360" w:lineRule="auto"/>
        <w:jc w:val="both"/>
        <w:rPr>
          <w:rFonts w:ascii="David" w:hAnsi="David"/>
          <w:rtl/>
        </w:rPr>
      </w:pPr>
    </w:p>
    <w:p w14:paraId="60A09137" w14:textId="77777777" w:rsidR="004B0720" w:rsidRDefault="004B0720" w:rsidP="00F6420C">
      <w:pPr>
        <w:spacing w:line="360" w:lineRule="auto"/>
        <w:jc w:val="both"/>
        <w:rPr>
          <w:rFonts w:ascii="David" w:hAnsi="David"/>
          <w:rtl/>
        </w:rPr>
      </w:pPr>
      <w:r w:rsidRPr="00A15952">
        <w:rPr>
          <w:rFonts w:ascii="David" w:hAnsi="David"/>
          <w:bCs/>
          <w:rtl/>
        </w:rPr>
        <w:t>עו"ד תמר איגרא:</w:t>
      </w:r>
    </w:p>
    <w:p w14:paraId="0AEFD1EF" w14:textId="77777777" w:rsidR="004B0720" w:rsidRDefault="004B0720" w:rsidP="00F6420C">
      <w:pPr>
        <w:spacing w:line="360" w:lineRule="auto"/>
        <w:jc w:val="both"/>
        <w:rPr>
          <w:rFonts w:ascii="David" w:hAnsi="David"/>
          <w:rtl/>
        </w:rPr>
      </w:pPr>
      <w:r>
        <w:rPr>
          <w:rFonts w:ascii="David" w:hAnsi="David"/>
          <w:rtl/>
        </w:rPr>
        <w:t xml:space="preserve">אמרנו בדיוק, רשמנו מה הצפיפות האפשרית. אני חושבת שהכל נאמר. </w:t>
      </w:r>
    </w:p>
    <w:p w14:paraId="2D558755" w14:textId="77777777" w:rsidR="004B0720" w:rsidRDefault="004B0720" w:rsidP="00F6420C">
      <w:pPr>
        <w:spacing w:line="360" w:lineRule="auto"/>
        <w:jc w:val="both"/>
        <w:rPr>
          <w:rFonts w:ascii="David" w:hAnsi="David"/>
          <w:rtl/>
        </w:rPr>
      </w:pPr>
    </w:p>
    <w:p w14:paraId="4535829F" w14:textId="77777777" w:rsidR="004B0720" w:rsidRDefault="004B0720" w:rsidP="00F6420C">
      <w:pPr>
        <w:spacing w:line="360" w:lineRule="auto"/>
        <w:jc w:val="both"/>
        <w:rPr>
          <w:rFonts w:ascii="David" w:hAnsi="David"/>
          <w:rtl/>
        </w:rPr>
      </w:pPr>
      <w:r w:rsidRPr="00A15952">
        <w:rPr>
          <w:rFonts w:ascii="David" w:hAnsi="David"/>
          <w:bCs/>
          <w:rtl/>
        </w:rPr>
        <w:t>יו"ר הוועדה:</w:t>
      </w:r>
    </w:p>
    <w:p w14:paraId="30E0F730" w14:textId="77777777" w:rsidR="004B0720" w:rsidRDefault="004B0720" w:rsidP="00F6420C">
      <w:pPr>
        <w:spacing w:line="360" w:lineRule="auto"/>
        <w:jc w:val="both"/>
        <w:rPr>
          <w:rFonts w:ascii="David" w:hAnsi="David"/>
          <w:rtl/>
        </w:rPr>
      </w:pPr>
      <w:r>
        <w:rPr>
          <w:rFonts w:ascii="David" w:hAnsi="David"/>
          <w:rtl/>
        </w:rPr>
        <w:t xml:space="preserve">לא מבחינת המדיניות, מבחינת חלופת שקד, והחוק. </w:t>
      </w:r>
    </w:p>
    <w:p w14:paraId="4177B5B8" w14:textId="77777777" w:rsidR="004B0720" w:rsidRDefault="004B0720" w:rsidP="00F6420C">
      <w:pPr>
        <w:spacing w:line="360" w:lineRule="auto"/>
        <w:jc w:val="both"/>
        <w:rPr>
          <w:rFonts w:ascii="David" w:hAnsi="David"/>
          <w:rtl/>
        </w:rPr>
      </w:pPr>
    </w:p>
    <w:p w14:paraId="2883200C" w14:textId="77777777" w:rsidR="004B0720" w:rsidRDefault="004B0720" w:rsidP="00F6420C">
      <w:pPr>
        <w:spacing w:line="360" w:lineRule="auto"/>
        <w:jc w:val="both"/>
        <w:rPr>
          <w:rFonts w:ascii="David" w:hAnsi="David"/>
          <w:rtl/>
        </w:rPr>
      </w:pPr>
    </w:p>
    <w:p w14:paraId="49713BC8" w14:textId="77777777" w:rsidR="004B0720" w:rsidRDefault="004B0720" w:rsidP="00F6420C">
      <w:pPr>
        <w:spacing w:line="360" w:lineRule="auto"/>
        <w:jc w:val="both"/>
        <w:rPr>
          <w:rFonts w:ascii="David" w:hAnsi="David"/>
          <w:rtl/>
        </w:rPr>
      </w:pPr>
    </w:p>
    <w:p w14:paraId="180F562E" w14:textId="77777777" w:rsidR="004B0720" w:rsidRDefault="004B0720" w:rsidP="00F6420C">
      <w:pPr>
        <w:spacing w:line="360" w:lineRule="auto"/>
        <w:jc w:val="both"/>
        <w:rPr>
          <w:rFonts w:ascii="David" w:hAnsi="David"/>
          <w:rtl/>
        </w:rPr>
      </w:pPr>
      <w:r w:rsidRPr="00A15952">
        <w:rPr>
          <w:rFonts w:ascii="David" w:hAnsi="David"/>
          <w:bCs/>
          <w:rtl/>
        </w:rPr>
        <w:t>אדריכלית שירה שפרכר:</w:t>
      </w:r>
    </w:p>
    <w:p w14:paraId="1F69D31E" w14:textId="77777777" w:rsidR="004B0720" w:rsidRDefault="004B0720" w:rsidP="00F6420C">
      <w:pPr>
        <w:spacing w:line="360" w:lineRule="auto"/>
        <w:jc w:val="both"/>
        <w:rPr>
          <w:rFonts w:ascii="David" w:hAnsi="David"/>
          <w:rtl/>
        </w:rPr>
      </w:pPr>
      <w:r>
        <w:rPr>
          <w:rFonts w:ascii="David" w:hAnsi="David"/>
          <w:rtl/>
        </w:rPr>
        <w:t xml:space="preserve">זה אותו דבר. </w:t>
      </w:r>
    </w:p>
    <w:p w14:paraId="39D4E66A" w14:textId="77777777" w:rsidR="004B0720" w:rsidRDefault="004B0720" w:rsidP="00F6420C">
      <w:pPr>
        <w:spacing w:line="360" w:lineRule="auto"/>
        <w:jc w:val="both"/>
        <w:rPr>
          <w:rFonts w:ascii="David" w:hAnsi="David"/>
          <w:rtl/>
        </w:rPr>
      </w:pPr>
    </w:p>
    <w:p w14:paraId="3798330C" w14:textId="77777777" w:rsidR="004B0720" w:rsidRDefault="004B0720" w:rsidP="00F6420C">
      <w:pPr>
        <w:spacing w:line="360" w:lineRule="auto"/>
        <w:jc w:val="both"/>
        <w:rPr>
          <w:rFonts w:ascii="David" w:hAnsi="David"/>
          <w:rtl/>
        </w:rPr>
      </w:pPr>
      <w:r w:rsidRPr="00A15952">
        <w:rPr>
          <w:rFonts w:ascii="David" w:hAnsi="David"/>
          <w:bCs/>
          <w:rtl/>
        </w:rPr>
        <w:t>יו"ר הוועדה:</w:t>
      </w:r>
    </w:p>
    <w:p w14:paraId="64EB1239" w14:textId="77777777" w:rsidR="004B0720" w:rsidRDefault="004B0720" w:rsidP="00F6420C">
      <w:pPr>
        <w:spacing w:line="360" w:lineRule="auto"/>
        <w:jc w:val="both"/>
        <w:rPr>
          <w:rFonts w:ascii="David" w:hAnsi="David"/>
          <w:rtl/>
        </w:rPr>
      </w:pPr>
      <w:r>
        <w:rPr>
          <w:rFonts w:ascii="David" w:hAnsi="David"/>
          <w:rtl/>
        </w:rPr>
        <w:t xml:space="preserve">אז תגידו אותו דבר. </w:t>
      </w:r>
    </w:p>
    <w:p w14:paraId="2926FDC2" w14:textId="77777777" w:rsidR="004B0720" w:rsidRDefault="004B0720" w:rsidP="00F6420C">
      <w:pPr>
        <w:spacing w:line="360" w:lineRule="auto"/>
        <w:jc w:val="both"/>
        <w:rPr>
          <w:rFonts w:ascii="David" w:hAnsi="David"/>
          <w:rtl/>
        </w:rPr>
      </w:pPr>
    </w:p>
    <w:p w14:paraId="57E1C847" w14:textId="77777777" w:rsidR="004B0720" w:rsidRDefault="004B0720" w:rsidP="00F6420C">
      <w:pPr>
        <w:spacing w:line="360" w:lineRule="auto"/>
        <w:jc w:val="both"/>
        <w:rPr>
          <w:rFonts w:ascii="David" w:hAnsi="David"/>
          <w:rtl/>
        </w:rPr>
      </w:pPr>
      <w:r w:rsidRPr="00A15952">
        <w:rPr>
          <w:rFonts w:ascii="David" w:hAnsi="David"/>
          <w:bCs/>
          <w:rtl/>
        </w:rPr>
        <w:t>עו"ד תמר איגרא:</w:t>
      </w:r>
    </w:p>
    <w:p w14:paraId="0BCD2C9B" w14:textId="77777777" w:rsidR="004B0720" w:rsidRDefault="004B0720" w:rsidP="00F6420C">
      <w:pPr>
        <w:spacing w:line="360" w:lineRule="auto"/>
        <w:jc w:val="both"/>
        <w:rPr>
          <w:rFonts w:ascii="David" w:hAnsi="David"/>
          <w:rtl/>
        </w:rPr>
      </w:pPr>
      <w:r>
        <w:rPr>
          <w:rFonts w:ascii="David" w:hAnsi="David"/>
          <w:rtl/>
        </w:rPr>
        <w:t xml:space="preserve">אמרנו פוזיטיבית. </w:t>
      </w:r>
    </w:p>
    <w:p w14:paraId="5934DD7F" w14:textId="77777777" w:rsidR="004B0720" w:rsidRDefault="004B0720" w:rsidP="00F6420C">
      <w:pPr>
        <w:spacing w:line="360" w:lineRule="auto"/>
        <w:jc w:val="both"/>
        <w:rPr>
          <w:rFonts w:ascii="David" w:hAnsi="David"/>
          <w:rtl/>
        </w:rPr>
      </w:pPr>
    </w:p>
    <w:p w14:paraId="5C222AE6" w14:textId="77777777" w:rsidR="004B0720" w:rsidRDefault="004B0720" w:rsidP="00F6420C">
      <w:pPr>
        <w:spacing w:line="360" w:lineRule="auto"/>
        <w:jc w:val="both"/>
        <w:rPr>
          <w:rFonts w:ascii="David" w:hAnsi="David"/>
          <w:rtl/>
        </w:rPr>
      </w:pPr>
      <w:r w:rsidRPr="00A15952">
        <w:rPr>
          <w:rFonts w:ascii="David" w:hAnsi="David"/>
          <w:bCs/>
          <w:rtl/>
        </w:rPr>
        <w:t>יו"ר הוועדה:</w:t>
      </w:r>
    </w:p>
    <w:p w14:paraId="25D4AAA0" w14:textId="77777777" w:rsidR="004B0720" w:rsidRDefault="004B0720" w:rsidP="00F6420C">
      <w:pPr>
        <w:spacing w:line="360" w:lineRule="auto"/>
        <w:jc w:val="both"/>
        <w:rPr>
          <w:rFonts w:ascii="David" w:hAnsi="David"/>
          <w:rtl/>
        </w:rPr>
      </w:pPr>
      <w:r>
        <w:rPr>
          <w:rFonts w:ascii="David" w:hAnsi="David"/>
          <w:rtl/>
        </w:rPr>
        <w:t>הבנתם את המטרה לייצר מסגרת דיונית. אדוני מוזמן להתחיל.</w:t>
      </w:r>
    </w:p>
    <w:p w14:paraId="6AA27345" w14:textId="77777777" w:rsidR="004B0720" w:rsidRDefault="004B0720" w:rsidP="00F6420C">
      <w:pPr>
        <w:spacing w:line="360" w:lineRule="auto"/>
        <w:jc w:val="both"/>
        <w:rPr>
          <w:rFonts w:ascii="David" w:hAnsi="David"/>
          <w:rtl/>
        </w:rPr>
      </w:pPr>
    </w:p>
    <w:p w14:paraId="752D1247" w14:textId="77777777" w:rsidR="004B0720" w:rsidRDefault="004B0720" w:rsidP="00F6420C">
      <w:pPr>
        <w:spacing w:line="360" w:lineRule="auto"/>
        <w:jc w:val="both"/>
        <w:rPr>
          <w:rFonts w:ascii="David" w:hAnsi="David"/>
          <w:rtl/>
        </w:rPr>
      </w:pPr>
      <w:r w:rsidRPr="00A15952">
        <w:rPr>
          <w:rFonts w:ascii="David" w:hAnsi="David"/>
          <w:bCs/>
          <w:rtl/>
        </w:rPr>
        <w:t>עו"ד יעקב כהן:</w:t>
      </w:r>
    </w:p>
    <w:p w14:paraId="5D23236E" w14:textId="77777777" w:rsidR="004B0720" w:rsidRDefault="004B0720" w:rsidP="00F6420C">
      <w:pPr>
        <w:spacing w:line="360" w:lineRule="auto"/>
        <w:jc w:val="both"/>
        <w:rPr>
          <w:rFonts w:ascii="David" w:hAnsi="David"/>
          <w:rtl/>
        </w:rPr>
      </w:pPr>
      <w:r>
        <w:rPr>
          <w:rFonts w:ascii="David" w:hAnsi="David"/>
          <w:rtl/>
        </w:rPr>
        <w:t>מדובר ב-55 דירות ברב עוזיאל, 2, 4 ו-6, בפינת העצמאות בעיר בת ים, יושב על רוחב של שדרה של 2 מטרים. בעלי הזכויות התקשרו בשנת 2018-19 להסכמי פינוי בינוי, והוועדה הציגה 7 ורסיות תכנוניות, כל פעם שלחו אותה לעשות חזרה, תצרפי עוד מגרש, תעשי עוד חזיתות. אני לא חושב שזה מקדם לפרט את כל הוורסיות. מבינים שיש פרויקט, כולם מבינים. פרוטוקול הדיון מלמד בדיוק מה היה שם. אנחנו הגשנו במסגרת התכנון הזה, דו"ח שמאי לפי תקן 21, דו"ח מפורט שמראה את הרווחיות של הפרויקט. שמאי הוועדה בחן את הדו"ח הזה, העיר הערות ודרש תיקונים בדו"ח, חודש לפני הדיון שהתקיים בוועדה, הונח דו"ח מתוקן בפני הוועדה המקומית. כשהגיעו נציגי העוררת, הסתבר שחברי הוועדה והצוות המקצועי לא ראו את הדו"ח, לא בחנו אותו. שמאי הוועדה המקומית לא בחן את אותה חוות דעת. בסוף הדיונים, התקיים דיון בין חברי הוועדה, הדחייה הייתה 5 מול 4, לא דיון פשוט. דנו חברי הוועדה, עו"ד חנה כהן היועצת המשפטית הציעה לקחת שבועיים ולדחות את הדיון כדי לא לתת החלטה סופית כדי לבחון את התשתית העובדתית. בפרויקט פינוי בינוי, יש משמעות לדו"ח 21, קלה או כבדה.</w:t>
      </w:r>
    </w:p>
    <w:p w14:paraId="2813138C" w14:textId="77777777" w:rsidR="004B0720" w:rsidRDefault="004B0720" w:rsidP="00F6420C">
      <w:pPr>
        <w:spacing w:line="360" w:lineRule="auto"/>
        <w:jc w:val="both"/>
        <w:rPr>
          <w:rFonts w:ascii="David" w:hAnsi="David"/>
          <w:rtl/>
        </w:rPr>
      </w:pPr>
    </w:p>
    <w:p w14:paraId="7EE19A80" w14:textId="77777777" w:rsidR="004B0720" w:rsidRDefault="004B0720" w:rsidP="00F6420C">
      <w:pPr>
        <w:spacing w:line="360" w:lineRule="auto"/>
        <w:jc w:val="both"/>
        <w:rPr>
          <w:rFonts w:ascii="David" w:hAnsi="David"/>
          <w:rtl/>
        </w:rPr>
      </w:pPr>
      <w:r w:rsidRPr="00A15952">
        <w:rPr>
          <w:rFonts w:ascii="David" w:hAnsi="David"/>
          <w:bCs/>
          <w:rtl/>
        </w:rPr>
        <w:t>יו"ר הוועדה:</w:t>
      </w:r>
    </w:p>
    <w:p w14:paraId="2FF12CFE" w14:textId="77777777" w:rsidR="004B0720" w:rsidRDefault="004B0720" w:rsidP="00F6420C">
      <w:pPr>
        <w:spacing w:line="360" w:lineRule="auto"/>
        <w:jc w:val="both"/>
        <w:rPr>
          <w:rFonts w:ascii="David" w:hAnsi="David"/>
          <w:rtl/>
        </w:rPr>
      </w:pPr>
      <w:r>
        <w:rPr>
          <w:rFonts w:ascii="David" w:hAnsi="David"/>
          <w:rtl/>
        </w:rPr>
        <w:t>הוא עומד בהוראות חלופת שקד?</w:t>
      </w:r>
    </w:p>
    <w:p w14:paraId="5257D5ED" w14:textId="77777777" w:rsidR="004B0720" w:rsidRDefault="004B0720" w:rsidP="00F6420C">
      <w:pPr>
        <w:spacing w:line="360" w:lineRule="auto"/>
        <w:jc w:val="both"/>
        <w:rPr>
          <w:rFonts w:ascii="David" w:hAnsi="David"/>
          <w:rtl/>
        </w:rPr>
      </w:pPr>
    </w:p>
    <w:p w14:paraId="0EB6D425" w14:textId="77777777" w:rsidR="004B0720" w:rsidRDefault="004B0720" w:rsidP="00F6420C">
      <w:pPr>
        <w:spacing w:line="360" w:lineRule="auto"/>
        <w:jc w:val="both"/>
        <w:rPr>
          <w:rFonts w:ascii="David" w:hAnsi="David"/>
          <w:rtl/>
        </w:rPr>
      </w:pPr>
    </w:p>
    <w:p w14:paraId="16F54A43" w14:textId="77777777" w:rsidR="004B0720" w:rsidRDefault="004B0720" w:rsidP="00F6420C">
      <w:pPr>
        <w:spacing w:line="360" w:lineRule="auto"/>
        <w:jc w:val="both"/>
        <w:rPr>
          <w:rFonts w:ascii="David" w:hAnsi="David"/>
          <w:rtl/>
        </w:rPr>
      </w:pPr>
      <w:r w:rsidRPr="00A15952">
        <w:rPr>
          <w:rFonts w:ascii="David" w:hAnsi="David"/>
          <w:bCs/>
          <w:rtl/>
        </w:rPr>
        <w:t>עו"ד יעקב כהן:</w:t>
      </w:r>
    </w:p>
    <w:p w14:paraId="5B2EB65E" w14:textId="77777777" w:rsidR="004B0720" w:rsidRDefault="004B0720" w:rsidP="00F6420C">
      <w:pPr>
        <w:spacing w:line="360" w:lineRule="auto"/>
        <w:jc w:val="both"/>
        <w:rPr>
          <w:rFonts w:ascii="David" w:hAnsi="David"/>
          <w:rtl/>
        </w:rPr>
      </w:pPr>
      <w:r>
        <w:rPr>
          <w:rFonts w:ascii="David" w:hAnsi="David"/>
          <w:rtl/>
        </w:rPr>
        <w:t xml:space="preserve">כן. </w:t>
      </w:r>
    </w:p>
    <w:p w14:paraId="2A171FAC" w14:textId="77777777" w:rsidR="004B0720" w:rsidRDefault="004B0720" w:rsidP="00F6420C">
      <w:pPr>
        <w:spacing w:line="360" w:lineRule="auto"/>
        <w:jc w:val="both"/>
        <w:rPr>
          <w:rFonts w:ascii="David" w:hAnsi="David"/>
          <w:rtl/>
        </w:rPr>
      </w:pPr>
    </w:p>
    <w:p w14:paraId="5426D60F" w14:textId="77777777" w:rsidR="004B0720" w:rsidRDefault="004B0720" w:rsidP="00F6420C">
      <w:pPr>
        <w:spacing w:line="360" w:lineRule="auto"/>
        <w:jc w:val="both"/>
        <w:rPr>
          <w:rFonts w:ascii="David" w:hAnsi="David"/>
          <w:rtl/>
        </w:rPr>
      </w:pPr>
      <w:r w:rsidRPr="00A15952">
        <w:rPr>
          <w:rFonts w:ascii="David" w:hAnsi="David"/>
          <w:bCs/>
          <w:rtl/>
        </w:rPr>
        <w:t>יו"ר הוועדה:</w:t>
      </w:r>
    </w:p>
    <w:p w14:paraId="70EEEFB6" w14:textId="77777777" w:rsidR="004B0720" w:rsidRDefault="004B0720" w:rsidP="00F6420C">
      <w:pPr>
        <w:spacing w:line="360" w:lineRule="auto"/>
        <w:jc w:val="both"/>
        <w:rPr>
          <w:rFonts w:ascii="David" w:hAnsi="David"/>
          <w:rtl/>
        </w:rPr>
      </w:pPr>
      <w:r>
        <w:rPr>
          <w:rFonts w:ascii="David" w:hAnsi="David"/>
          <w:rtl/>
        </w:rPr>
        <w:t>לא צריך מעל 500%?</w:t>
      </w:r>
    </w:p>
    <w:p w14:paraId="196F1966" w14:textId="77777777" w:rsidR="004B0720" w:rsidRDefault="004B0720" w:rsidP="00F6420C">
      <w:pPr>
        <w:spacing w:line="360" w:lineRule="auto"/>
        <w:jc w:val="both"/>
        <w:rPr>
          <w:rFonts w:ascii="David" w:hAnsi="David"/>
          <w:rtl/>
        </w:rPr>
      </w:pPr>
    </w:p>
    <w:p w14:paraId="562E1055" w14:textId="77777777" w:rsidR="004B0720" w:rsidRDefault="004B0720" w:rsidP="00F6420C">
      <w:pPr>
        <w:spacing w:line="360" w:lineRule="auto"/>
        <w:jc w:val="both"/>
        <w:rPr>
          <w:rFonts w:ascii="David" w:hAnsi="David"/>
          <w:rtl/>
        </w:rPr>
      </w:pPr>
      <w:r w:rsidRPr="00A15952">
        <w:rPr>
          <w:rFonts w:ascii="David" w:hAnsi="David"/>
          <w:bCs/>
          <w:rtl/>
        </w:rPr>
        <w:t>שמאי דור לרון:</w:t>
      </w:r>
    </w:p>
    <w:p w14:paraId="40356226" w14:textId="77777777" w:rsidR="004B0720" w:rsidRDefault="004B0720" w:rsidP="00F6420C">
      <w:pPr>
        <w:spacing w:line="360" w:lineRule="auto"/>
        <w:jc w:val="both"/>
        <w:rPr>
          <w:rFonts w:ascii="David" w:hAnsi="David"/>
          <w:rtl/>
        </w:rPr>
      </w:pPr>
      <w:r>
        <w:rPr>
          <w:rFonts w:ascii="David" w:hAnsi="David"/>
          <w:rtl/>
        </w:rPr>
        <w:t xml:space="preserve">450 לדעתי. לא יותר מ-500 בוודאות. </w:t>
      </w:r>
    </w:p>
    <w:p w14:paraId="5B031A67" w14:textId="77777777" w:rsidR="004B0720" w:rsidRDefault="004B0720" w:rsidP="00F6420C">
      <w:pPr>
        <w:spacing w:line="360" w:lineRule="auto"/>
        <w:jc w:val="both"/>
        <w:rPr>
          <w:rFonts w:ascii="David" w:hAnsi="David"/>
          <w:rtl/>
        </w:rPr>
      </w:pPr>
    </w:p>
    <w:p w14:paraId="2118D004" w14:textId="77777777" w:rsidR="004B0720" w:rsidRDefault="004B0720" w:rsidP="00F6420C">
      <w:pPr>
        <w:spacing w:line="360" w:lineRule="auto"/>
        <w:jc w:val="both"/>
        <w:rPr>
          <w:rFonts w:ascii="David" w:hAnsi="David"/>
          <w:rtl/>
        </w:rPr>
      </w:pPr>
      <w:r w:rsidRPr="00A15952">
        <w:rPr>
          <w:rFonts w:ascii="David" w:hAnsi="David"/>
          <w:bCs/>
          <w:rtl/>
        </w:rPr>
        <w:t>יו"ר הוועדה:</w:t>
      </w:r>
    </w:p>
    <w:p w14:paraId="4FF0E0D3" w14:textId="77777777" w:rsidR="004B0720" w:rsidRDefault="004B0720" w:rsidP="00F6420C">
      <w:pPr>
        <w:spacing w:line="360" w:lineRule="auto"/>
        <w:jc w:val="both"/>
        <w:rPr>
          <w:rFonts w:ascii="David" w:hAnsi="David"/>
          <w:rtl/>
        </w:rPr>
      </w:pPr>
      <w:r>
        <w:rPr>
          <w:rFonts w:ascii="David" w:hAnsi="David"/>
          <w:rtl/>
        </w:rPr>
        <w:t>הנתונים חסרים לי. אם אתם אומרים שאנחנו רוצים כך וכך, אבל זה תואם את החוק, מה רואים?</w:t>
      </w:r>
    </w:p>
    <w:p w14:paraId="66EDE168" w14:textId="77777777" w:rsidR="004B0720" w:rsidRDefault="004B0720" w:rsidP="00F6420C">
      <w:pPr>
        <w:spacing w:line="360" w:lineRule="auto"/>
        <w:jc w:val="both"/>
        <w:rPr>
          <w:rFonts w:ascii="David" w:hAnsi="David"/>
          <w:rtl/>
        </w:rPr>
      </w:pPr>
    </w:p>
    <w:p w14:paraId="4EED3C0E" w14:textId="77777777" w:rsidR="004B0720" w:rsidRDefault="004B0720" w:rsidP="00F6420C">
      <w:pPr>
        <w:spacing w:line="360" w:lineRule="auto"/>
        <w:jc w:val="both"/>
        <w:rPr>
          <w:rFonts w:ascii="David" w:hAnsi="David"/>
          <w:rtl/>
        </w:rPr>
      </w:pPr>
      <w:r w:rsidRPr="00A15952">
        <w:rPr>
          <w:rFonts w:ascii="David" w:hAnsi="David"/>
          <w:bCs/>
          <w:rtl/>
        </w:rPr>
        <w:t>עו"ד יעקב כהן:</w:t>
      </w:r>
    </w:p>
    <w:p w14:paraId="7E25C6CA" w14:textId="77777777" w:rsidR="004B0720" w:rsidRDefault="004B0720" w:rsidP="00F6420C">
      <w:pPr>
        <w:spacing w:line="360" w:lineRule="auto"/>
        <w:jc w:val="both"/>
        <w:rPr>
          <w:rFonts w:ascii="David" w:hAnsi="David"/>
          <w:rtl/>
        </w:rPr>
      </w:pPr>
      <w:r>
        <w:rPr>
          <w:rFonts w:ascii="David" w:hAnsi="David"/>
          <w:rtl/>
        </w:rPr>
        <w:t>פרטנו בכתב הערר ונימקנו למה זה תואם את החוק. אין מחלוקת על הסעיפים, ההיקפים, אין סמכות לוועדה המקומית ואנחנו לא חולקים על כך שיש שיקול דעת רחב. אנחנו לא בענייני מה מותר ומה אסור. אנחנו אומרים, אם אדוני מסתכל על הפרוטוקול, מתקיים דיון, שואלים את מהנדס העיר ישי ולנסקי, עברתם? הוא אמר, קיבלתי את הדו"ח הכלכלי לפני שבועיים שלושה. שואלים אותו, אם הייתם רואים את הדו"ח זה היה משנה את ההמלצה? החליטו לקבל את ההמלצה ולדחות את התוכנית? הוא אומר, זה יכול לשנות, אם הוא היה לומד את הדו"ח, למען ההגינות "זה יכול להיות". לא יכול להיות שוועדה מקומית, תוכנית שמקודמת 6 שנים, הלוך חזור, מגיעים לדיון בפני הוועדה המקומית, אומרת היועצת המשפטית עו"ד חנה כהן בעמוד 18 בפרוטוקול, אפשר ללמוד את חוות הדעת ולהביא את המשנה. מה שאני מבין מהדיון, לא הייתה תשתית שיכלה להגיע למסקנה שצריך לדחות את התוכנית, התוכנית מראה רווחיות של 15% בלבד. אומרים, לכו ל-50 דירות בדונם, או לרחק של 5 או 6, זו הפחתה של 4000 מטר מהפרויקט. צירפנו בנספח 20 דו"ח כלכלי שבודק את החלופה הזו. הרווחיות, ב-150 יחידות דיור, היא 2.6%, אומרים לבעלי הזכויות, לא יהיה פרויקט. אף יזם לא ייקח פרויקט הפסדי. יסביר את זה תכף מר אברהמי היזם, הוא צריך לבוא עם בנק, עם עלויות מימון ונתח, הדברים האלה נלקחים בחשבון. אם היו אומרים שיש בעיות בדו"ח הכלכלי, היינו בודקים את עצמנו עוד פעם. אבל זה לא המצב. קיבלו דו"ח מתוקן, התיקונים העלו ב-0.3% את הרווחיות והייתי מצפה מהוועדה המקומית לקבל החלטה, שמתבססת לא רק על השיקולים התכנוניים.</w:t>
      </w:r>
    </w:p>
    <w:p w14:paraId="0A482E32" w14:textId="77777777" w:rsidR="004B0720" w:rsidRDefault="004B0720" w:rsidP="00F6420C">
      <w:pPr>
        <w:spacing w:line="360" w:lineRule="auto"/>
        <w:jc w:val="both"/>
        <w:rPr>
          <w:rFonts w:ascii="David" w:hAnsi="David"/>
          <w:rtl/>
        </w:rPr>
      </w:pPr>
    </w:p>
    <w:p w14:paraId="0E20DC8E" w14:textId="77777777" w:rsidR="004B0720" w:rsidRDefault="004B0720" w:rsidP="00F6420C">
      <w:pPr>
        <w:spacing w:line="360" w:lineRule="auto"/>
        <w:jc w:val="both"/>
        <w:rPr>
          <w:rFonts w:ascii="David" w:hAnsi="David"/>
          <w:rtl/>
        </w:rPr>
      </w:pPr>
      <w:r w:rsidRPr="00A15952">
        <w:rPr>
          <w:rFonts w:ascii="David" w:hAnsi="David"/>
          <w:bCs/>
          <w:rtl/>
        </w:rPr>
        <w:t>יו"ר הוועדה:</w:t>
      </w:r>
    </w:p>
    <w:p w14:paraId="1DB9E365" w14:textId="77777777" w:rsidR="004B0720" w:rsidRDefault="004B0720" w:rsidP="00F6420C">
      <w:pPr>
        <w:spacing w:line="360" w:lineRule="auto"/>
        <w:jc w:val="both"/>
        <w:rPr>
          <w:rFonts w:ascii="David" w:hAnsi="David"/>
          <w:rtl/>
        </w:rPr>
      </w:pPr>
      <w:r>
        <w:rPr>
          <w:rFonts w:ascii="David" w:hAnsi="David"/>
          <w:rtl/>
        </w:rPr>
        <w:t>נגיד ביטלנו את החלטה, זו המטרה?</w:t>
      </w:r>
    </w:p>
    <w:p w14:paraId="7F5548D1" w14:textId="77777777" w:rsidR="004B0720" w:rsidRDefault="004B0720" w:rsidP="00F6420C">
      <w:pPr>
        <w:spacing w:line="360" w:lineRule="auto"/>
        <w:jc w:val="both"/>
        <w:rPr>
          <w:rFonts w:ascii="David" w:hAnsi="David"/>
          <w:rtl/>
        </w:rPr>
      </w:pPr>
    </w:p>
    <w:p w14:paraId="05D783CC" w14:textId="77777777" w:rsidR="004B0720" w:rsidRDefault="004B0720" w:rsidP="00F6420C">
      <w:pPr>
        <w:spacing w:line="360" w:lineRule="auto"/>
        <w:jc w:val="both"/>
        <w:rPr>
          <w:rFonts w:ascii="David" w:hAnsi="David"/>
          <w:rtl/>
        </w:rPr>
      </w:pPr>
      <w:r w:rsidRPr="00A15952">
        <w:rPr>
          <w:rFonts w:ascii="David" w:hAnsi="David"/>
          <w:bCs/>
          <w:rtl/>
        </w:rPr>
        <w:t>עו"ד יעקב כהן:</w:t>
      </w:r>
    </w:p>
    <w:p w14:paraId="37E7E4FA" w14:textId="77777777" w:rsidR="004B0720" w:rsidRDefault="004B0720" w:rsidP="00F6420C">
      <w:pPr>
        <w:spacing w:line="360" w:lineRule="auto"/>
        <w:jc w:val="both"/>
        <w:rPr>
          <w:rFonts w:ascii="David" w:hAnsi="David"/>
          <w:rtl/>
        </w:rPr>
      </w:pPr>
      <w:r>
        <w:rPr>
          <w:rFonts w:ascii="David" w:hAnsi="David"/>
          <w:rtl/>
        </w:rPr>
        <w:t>מטרתי היא להגיע להסכמות, אנחנו לא רוצים לכפות את דעתנו. אנחנו אומרים, יש מספר פרמטרים שהם צריכים להיות מוסכמים. אדוני אמר מדיניות, אני אראה מדיניות. במרץ 2025 של אותה תוכנית מציגים תוכנית עם רחק מסוים, גובה מסוים וכל הפרמטרים. בודקים את התוכנית בדצמבר 2025, מסתכלים ורואים רק בנייה מרקמית במקום. איך אפשר לעשות על צומת כזה בנייה מרקמית? אנחנו צריכים את הסיוע של ועדת ערר כמוסד תכנון. מהנדס הוועדה דרש 1340 מטרים, אנחנו מוכנים ליישר קו ולתת את מה שדרש. לאורך כל הדרך, היה מגדל בפינה ובניין מרקמי מאחוריו. בניין מרקמי לא יוכל לכסות מבחינה כלכלית את הצורך, אנחנו צריכים שהמגדל בפינה, ובניין מרקמי מאחור. הם דיברו על 25 קומות, אנחנו דיברנו על 25 קומות, אחת ציבורית ואחת משרדית. לדעתי שורש המחלקות זה הרחק.</w:t>
      </w:r>
    </w:p>
    <w:p w14:paraId="564829AE" w14:textId="77777777" w:rsidR="004B0720" w:rsidRDefault="004B0720" w:rsidP="00F6420C">
      <w:pPr>
        <w:spacing w:line="360" w:lineRule="auto"/>
        <w:jc w:val="both"/>
        <w:rPr>
          <w:rFonts w:ascii="David" w:hAnsi="David"/>
          <w:rtl/>
        </w:rPr>
      </w:pPr>
    </w:p>
    <w:p w14:paraId="2973D067" w14:textId="77777777" w:rsidR="004B0720" w:rsidRDefault="004B0720" w:rsidP="00F6420C">
      <w:pPr>
        <w:spacing w:line="360" w:lineRule="auto"/>
        <w:jc w:val="both"/>
        <w:rPr>
          <w:rFonts w:ascii="David" w:hAnsi="David"/>
          <w:rtl/>
        </w:rPr>
      </w:pPr>
      <w:r w:rsidRPr="00A15952">
        <w:rPr>
          <w:rFonts w:ascii="David" w:hAnsi="David"/>
          <w:bCs/>
          <w:rtl/>
        </w:rPr>
        <w:t>עו"ד תמר איגרא:</w:t>
      </w:r>
    </w:p>
    <w:p w14:paraId="5B0ED13D" w14:textId="77777777" w:rsidR="004B0720" w:rsidRDefault="004B0720" w:rsidP="00F6420C">
      <w:pPr>
        <w:spacing w:line="360" w:lineRule="auto"/>
        <w:jc w:val="both"/>
        <w:rPr>
          <w:rFonts w:ascii="David" w:hAnsi="David"/>
          <w:rtl/>
        </w:rPr>
      </w:pPr>
      <w:r>
        <w:rPr>
          <w:rFonts w:ascii="David" w:hAnsi="David"/>
          <w:rtl/>
        </w:rPr>
        <w:t xml:space="preserve">והצפיפות. </w:t>
      </w:r>
    </w:p>
    <w:p w14:paraId="627DF87C" w14:textId="77777777" w:rsidR="004B0720" w:rsidRDefault="004B0720" w:rsidP="00F6420C">
      <w:pPr>
        <w:spacing w:line="360" w:lineRule="auto"/>
        <w:jc w:val="both"/>
        <w:rPr>
          <w:rFonts w:ascii="David" w:hAnsi="David"/>
          <w:rtl/>
        </w:rPr>
      </w:pPr>
    </w:p>
    <w:p w14:paraId="15B29965" w14:textId="77777777" w:rsidR="004B0720" w:rsidRDefault="004B0720" w:rsidP="00F6420C">
      <w:pPr>
        <w:spacing w:line="360" w:lineRule="auto"/>
        <w:jc w:val="both"/>
        <w:rPr>
          <w:rFonts w:ascii="David" w:hAnsi="David"/>
          <w:rtl/>
        </w:rPr>
      </w:pPr>
      <w:r w:rsidRPr="00A15952">
        <w:rPr>
          <w:rFonts w:ascii="David" w:hAnsi="David"/>
          <w:bCs/>
          <w:rtl/>
        </w:rPr>
        <w:t>עו"ד יעקב כהן:</w:t>
      </w:r>
    </w:p>
    <w:p w14:paraId="7FB38431" w14:textId="77777777" w:rsidR="004B0720" w:rsidRDefault="004B0720" w:rsidP="00F6420C">
      <w:pPr>
        <w:spacing w:line="360" w:lineRule="auto"/>
        <w:jc w:val="both"/>
        <w:rPr>
          <w:rFonts w:ascii="David" w:hAnsi="David"/>
          <w:rtl/>
        </w:rPr>
      </w:pPr>
      <w:r>
        <w:rPr>
          <w:rFonts w:ascii="David" w:hAnsi="David"/>
          <w:rtl/>
        </w:rPr>
        <w:t xml:space="preserve">צודקת, יש יחסית פערים לא קטנים. אני הסתכלתי על התוכנית, באזור שמותר 6.5, אגב התוכנית הכוללת לא כוללת הפקדה, היא לא כוללת מקום שמתייחס אליו תכנון מתהווה. אני יכול לתת שורה של תוכניות על צירים ראשיים, בבלפור ובעצמאות, שהוועדה המקומית והמחוזית אישרה. אנחנו ביקשנו רווח של 7.6 כי הוא מביא לרווחיות המינימלית. </w:t>
      </w:r>
    </w:p>
    <w:p w14:paraId="24E3371A" w14:textId="77777777" w:rsidR="004B0720" w:rsidRDefault="004B0720" w:rsidP="00F6420C">
      <w:pPr>
        <w:spacing w:line="360" w:lineRule="auto"/>
        <w:jc w:val="both"/>
        <w:rPr>
          <w:rFonts w:ascii="David" w:hAnsi="David"/>
          <w:rtl/>
        </w:rPr>
      </w:pPr>
    </w:p>
    <w:p w14:paraId="3BC5981E" w14:textId="77777777" w:rsidR="004B0720" w:rsidRDefault="004B0720" w:rsidP="00F6420C">
      <w:pPr>
        <w:spacing w:line="360" w:lineRule="auto"/>
        <w:jc w:val="both"/>
        <w:rPr>
          <w:rFonts w:ascii="David" w:hAnsi="David"/>
          <w:rtl/>
        </w:rPr>
      </w:pPr>
      <w:r w:rsidRPr="00A15952">
        <w:rPr>
          <w:rFonts w:ascii="David" w:hAnsi="David"/>
          <w:bCs/>
          <w:rtl/>
        </w:rPr>
        <w:t>אדריכלית אנדה בר:</w:t>
      </w:r>
    </w:p>
    <w:p w14:paraId="26698F2A" w14:textId="77777777" w:rsidR="004B0720" w:rsidRDefault="004B0720" w:rsidP="00F6420C">
      <w:pPr>
        <w:spacing w:line="360" w:lineRule="auto"/>
        <w:jc w:val="both"/>
        <w:rPr>
          <w:rFonts w:ascii="David" w:hAnsi="David"/>
          <w:rtl/>
        </w:rPr>
      </w:pPr>
      <w:r>
        <w:rPr>
          <w:rFonts w:ascii="David" w:hAnsi="David"/>
          <w:rtl/>
        </w:rPr>
        <w:t>דו"ח כלכלי הוא לא בסיס לתכנון. תכנון הוא בסיס לדו"ח כלכלי. הדו"ח הזה בדק מצב נתון, ויש בו בעיות. לא גדולות כמו שהוועדה המקומית מציגה, ויהיה צריך לתקן ולראות איך התמורות יהיו קטנות יותר, היזם יעשה קווץ' ויהיה פרויקט טוב. אי אפשר להגיד זה הדו"ח הכלכלי. סוגייה שניה זה חלופת שקד, אם היא הרף המקסימלי, ואני לא אומרת אם זה נכון או לא תכנונית אבל סטטוטורי זה הרף, איך אתם נכנסים לזה?</w:t>
      </w:r>
    </w:p>
    <w:p w14:paraId="3AA6170C" w14:textId="77777777" w:rsidR="004B0720" w:rsidRDefault="004B0720" w:rsidP="00F6420C">
      <w:pPr>
        <w:spacing w:line="360" w:lineRule="auto"/>
        <w:jc w:val="both"/>
        <w:rPr>
          <w:rFonts w:ascii="David" w:hAnsi="David"/>
          <w:rtl/>
        </w:rPr>
      </w:pPr>
    </w:p>
    <w:p w14:paraId="10CF0A91" w14:textId="77777777" w:rsidR="004B0720" w:rsidRDefault="004B0720" w:rsidP="00F6420C">
      <w:pPr>
        <w:spacing w:line="360" w:lineRule="auto"/>
        <w:jc w:val="both"/>
        <w:rPr>
          <w:rFonts w:ascii="David" w:hAnsi="David"/>
          <w:rtl/>
        </w:rPr>
      </w:pPr>
      <w:r w:rsidRPr="00A15952">
        <w:rPr>
          <w:rFonts w:ascii="David" w:hAnsi="David"/>
          <w:bCs/>
          <w:rtl/>
        </w:rPr>
        <w:t>עו"ד יעקב כהן:</w:t>
      </w:r>
    </w:p>
    <w:p w14:paraId="71D52308" w14:textId="77777777" w:rsidR="004B0720" w:rsidRDefault="004B0720" w:rsidP="00F6420C">
      <w:pPr>
        <w:spacing w:line="360" w:lineRule="auto"/>
        <w:jc w:val="both"/>
        <w:rPr>
          <w:rFonts w:ascii="David" w:hAnsi="David"/>
          <w:rtl/>
        </w:rPr>
      </w:pPr>
      <w:r>
        <w:rPr>
          <w:rFonts w:ascii="David" w:hAnsi="David"/>
          <w:rtl/>
        </w:rPr>
        <w:t xml:space="preserve">הוועדה המקומית לא טוענת לחלופת שקד. מותר 500% מהבנייה הקיימת, אנחנו לא מבקשים מטר יותר מהמותר. אם בפרויקט הזה 3 הבניינים בנויים ב-4000 ומשהו מטרים, כפול 500%, זה מגיע ל-20 אלף ומשהו. אנחנו לא ביקשנו יותר ממה שחלופת שקד מאפשרת. בעמוד 12-13 לערר, בנוי בפועל 4554 מטרים כפול 500% זה 22,770 מטרים. לשטחי ציבור עוד 10%, הגשנו בקשה ל1235 במסגרת התוכנית שטחי ציבור, מוכנים להגדיל ל-1340, כפי שהוועדה דורשת. </w:t>
      </w:r>
    </w:p>
    <w:p w14:paraId="18ADD941" w14:textId="77777777" w:rsidR="004B0720" w:rsidRDefault="004B0720" w:rsidP="00F6420C">
      <w:pPr>
        <w:spacing w:line="360" w:lineRule="auto"/>
        <w:jc w:val="both"/>
        <w:rPr>
          <w:rFonts w:ascii="David" w:hAnsi="David"/>
          <w:rtl/>
        </w:rPr>
      </w:pPr>
    </w:p>
    <w:p w14:paraId="607442F1" w14:textId="77777777" w:rsidR="004B0720" w:rsidRDefault="004B0720" w:rsidP="00F6420C">
      <w:pPr>
        <w:spacing w:line="360" w:lineRule="auto"/>
        <w:jc w:val="both"/>
        <w:rPr>
          <w:rFonts w:ascii="David" w:hAnsi="David"/>
          <w:rtl/>
        </w:rPr>
      </w:pPr>
      <w:r w:rsidRPr="00A15952">
        <w:rPr>
          <w:rFonts w:ascii="David" w:hAnsi="David"/>
          <w:bCs/>
          <w:rtl/>
        </w:rPr>
        <w:t>יו"ר הוועדה:</w:t>
      </w:r>
    </w:p>
    <w:p w14:paraId="6738F775" w14:textId="77777777" w:rsidR="004B0720" w:rsidRDefault="004B0720" w:rsidP="00F6420C">
      <w:pPr>
        <w:spacing w:line="360" w:lineRule="auto"/>
        <w:jc w:val="both"/>
        <w:rPr>
          <w:rFonts w:ascii="David" w:hAnsi="David"/>
          <w:rtl/>
        </w:rPr>
      </w:pPr>
      <w:r>
        <w:rPr>
          <w:rFonts w:ascii="David" w:hAnsi="David"/>
          <w:rtl/>
        </w:rPr>
        <w:t>את החישוב של חלופת שקד, אני מבקש שזה יהיה בהחלטות.</w:t>
      </w:r>
    </w:p>
    <w:p w14:paraId="0F7A3087" w14:textId="77777777" w:rsidR="004B0720" w:rsidRDefault="004B0720" w:rsidP="00F6420C">
      <w:pPr>
        <w:spacing w:line="360" w:lineRule="auto"/>
        <w:jc w:val="both"/>
        <w:rPr>
          <w:rFonts w:ascii="David" w:hAnsi="David"/>
          <w:rtl/>
        </w:rPr>
      </w:pPr>
    </w:p>
    <w:p w14:paraId="5DA46988" w14:textId="77777777" w:rsidR="004B0720" w:rsidRDefault="004B0720" w:rsidP="005162EC">
      <w:pPr>
        <w:spacing w:line="360" w:lineRule="auto"/>
        <w:jc w:val="both"/>
        <w:rPr>
          <w:rFonts w:ascii="David" w:hAnsi="David"/>
          <w:rtl/>
        </w:rPr>
      </w:pPr>
      <w:r w:rsidRPr="00A15952">
        <w:rPr>
          <w:rFonts w:ascii="David" w:hAnsi="David"/>
          <w:bCs/>
          <w:rtl/>
        </w:rPr>
        <w:t>אדריכלית שירה שפרכר:</w:t>
      </w:r>
    </w:p>
    <w:p w14:paraId="077172FB" w14:textId="77777777" w:rsidR="004B0720" w:rsidRDefault="004B0720" w:rsidP="005162EC">
      <w:pPr>
        <w:spacing w:line="360" w:lineRule="auto"/>
        <w:jc w:val="both"/>
        <w:rPr>
          <w:rFonts w:ascii="David" w:hAnsi="David"/>
          <w:rtl/>
        </w:rPr>
      </w:pPr>
      <w:r>
        <w:rPr>
          <w:rFonts w:ascii="David" w:hAnsi="David"/>
          <w:rtl/>
        </w:rPr>
        <w:t xml:space="preserve">הפער בין חישוב לחלופת שקד, האחוזים מחושבים ביחס להיתר. הרחק ביחס לשטח המגרש. אין לנו בעיה להוסיף גם וגם. </w:t>
      </w:r>
    </w:p>
    <w:p w14:paraId="2654C23B" w14:textId="77777777" w:rsidR="004B0720" w:rsidRDefault="004B0720" w:rsidP="005162EC">
      <w:pPr>
        <w:spacing w:line="360" w:lineRule="auto"/>
        <w:jc w:val="both"/>
        <w:rPr>
          <w:rFonts w:ascii="David" w:hAnsi="David"/>
          <w:rtl/>
        </w:rPr>
      </w:pPr>
    </w:p>
    <w:p w14:paraId="1CAC0A02" w14:textId="77777777" w:rsidR="004B0720" w:rsidRDefault="004B0720" w:rsidP="005162EC">
      <w:pPr>
        <w:spacing w:line="360" w:lineRule="auto"/>
        <w:jc w:val="both"/>
        <w:rPr>
          <w:rFonts w:ascii="David" w:hAnsi="David"/>
          <w:rtl/>
        </w:rPr>
      </w:pPr>
      <w:r w:rsidRPr="00A15952">
        <w:rPr>
          <w:rFonts w:ascii="David" w:hAnsi="David"/>
          <w:bCs/>
          <w:rtl/>
        </w:rPr>
        <w:t>עו"ד יעקב כהן:</w:t>
      </w:r>
    </w:p>
    <w:p w14:paraId="0F08A787" w14:textId="77777777" w:rsidR="004B0720" w:rsidRDefault="004B0720" w:rsidP="005162EC">
      <w:pPr>
        <w:spacing w:line="360" w:lineRule="auto"/>
        <w:jc w:val="both"/>
        <w:rPr>
          <w:rFonts w:ascii="David" w:hAnsi="David"/>
          <w:rtl/>
        </w:rPr>
      </w:pPr>
      <w:r>
        <w:rPr>
          <w:rFonts w:ascii="David" w:hAnsi="David"/>
          <w:rtl/>
        </w:rPr>
        <w:t>הפער בין התוכנית הכוללת 6.5 לבין 7.6 נבעה בעיקר בגלל נימוקים כלכליים. התמורות פחתו, נתנו 25 לדיירים, אבל אם תסתכלו על הדו"ח זה 12 בלבד תמורה לדיירים. היזם יושב פה, שינו לדיירים את התמורות.</w:t>
      </w:r>
    </w:p>
    <w:p w14:paraId="5A0F8D61" w14:textId="77777777" w:rsidR="004B0720" w:rsidRDefault="004B0720" w:rsidP="005162EC">
      <w:pPr>
        <w:spacing w:line="360" w:lineRule="auto"/>
        <w:jc w:val="both"/>
        <w:rPr>
          <w:rFonts w:ascii="David" w:hAnsi="David"/>
          <w:rtl/>
        </w:rPr>
      </w:pPr>
    </w:p>
    <w:p w14:paraId="21AFA9F1" w14:textId="77777777" w:rsidR="004B0720" w:rsidRDefault="004B0720" w:rsidP="005162EC">
      <w:pPr>
        <w:spacing w:line="360" w:lineRule="auto"/>
        <w:jc w:val="both"/>
        <w:rPr>
          <w:rFonts w:ascii="David" w:hAnsi="David"/>
          <w:rtl/>
        </w:rPr>
      </w:pPr>
      <w:r w:rsidRPr="00A15952">
        <w:rPr>
          <w:rFonts w:ascii="David" w:hAnsi="David"/>
          <w:bCs/>
          <w:rtl/>
        </w:rPr>
        <w:t>אדריכלית אנדה בר:</w:t>
      </w:r>
    </w:p>
    <w:p w14:paraId="6B174503" w14:textId="77777777" w:rsidR="004B0720" w:rsidRDefault="004B0720" w:rsidP="005162EC">
      <w:pPr>
        <w:spacing w:line="360" w:lineRule="auto"/>
        <w:jc w:val="both"/>
        <w:rPr>
          <w:rFonts w:ascii="David" w:hAnsi="David"/>
          <w:rtl/>
        </w:rPr>
      </w:pPr>
      <w:r>
        <w:rPr>
          <w:rFonts w:ascii="David" w:hAnsi="David"/>
          <w:rtl/>
        </w:rPr>
        <w:t xml:space="preserve">אז גם הכלכליות משתנה. </w:t>
      </w:r>
    </w:p>
    <w:p w14:paraId="76BF6259" w14:textId="77777777" w:rsidR="004B0720" w:rsidRDefault="004B0720" w:rsidP="005162EC">
      <w:pPr>
        <w:spacing w:line="360" w:lineRule="auto"/>
        <w:jc w:val="both"/>
        <w:rPr>
          <w:rFonts w:ascii="David" w:hAnsi="David"/>
          <w:rtl/>
        </w:rPr>
      </w:pPr>
    </w:p>
    <w:p w14:paraId="272CDD81" w14:textId="77777777" w:rsidR="004B0720" w:rsidRDefault="004B0720" w:rsidP="005162EC">
      <w:pPr>
        <w:spacing w:line="360" w:lineRule="auto"/>
        <w:jc w:val="both"/>
        <w:rPr>
          <w:rFonts w:ascii="David" w:hAnsi="David"/>
          <w:rtl/>
        </w:rPr>
      </w:pPr>
      <w:r w:rsidRPr="00A15952">
        <w:rPr>
          <w:rFonts w:ascii="David" w:hAnsi="David"/>
          <w:bCs/>
          <w:rtl/>
        </w:rPr>
        <w:t>עו"ד יעקב כהן:</w:t>
      </w:r>
    </w:p>
    <w:p w14:paraId="7F3A6A5D" w14:textId="77777777" w:rsidR="004B0720" w:rsidRDefault="004B0720" w:rsidP="005162EC">
      <w:pPr>
        <w:spacing w:line="360" w:lineRule="auto"/>
        <w:jc w:val="both"/>
        <w:rPr>
          <w:rFonts w:ascii="David" w:hAnsi="David"/>
          <w:rtl/>
        </w:rPr>
      </w:pPr>
      <w:r>
        <w:rPr>
          <w:rFonts w:ascii="David" w:hAnsi="David"/>
          <w:rtl/>
        </w:rPr>
        <w:t>עשו את התמורות לפי 12 מטר. הדו"ח נערך לפי 12 מטר, בפועל שאלתי את היזם את אותה השאלה. נספח 10.</w:t>
      </w:r>
    </w:p>
    <w:p w14:paraId="7F0F5D14" w14:textId="77777777" w:rsidR="004B0720" w:rsidRDefault="004B0720" w:rsidP="005162EC">
      <w:pPr>
        <w:spacing w:line="360" w:lineRule="auto"/>
        <w:jc w:val="both"/>
        <w:rPr>
          <w:rFonts w:ascii="David" w:hAnsi="David"/>
          <w:rtl/>
        </w:rPr>
      </w:pPr>
    </w:p>
    <w:p w14:paraId="0B72CCAB" w14:textId="77777777" w:rsidR="004B0720" w:rsidRDefault="004B0720" w:rsidP="005162EC">
      <w:pPr>
        <w:spacing w:line="360" w:lineRule="auto"/>
        <w:jc w:val="both"/>
        <w:rPr>
          <w:rFonts w:ascii="David" w:hAnsi="David"/>
          <w:rtl/>
        </w:rPr>
      </w:pPr>
    </w:p>
    <w:p w14:paraId="4E226E19" w14:textId="77777777" w:rsidR="004B0720" w:rsidRDefault="004B0720" w:rsidP="005162EC">
      <w:pPr>
        <w:spacing w:line="360" w:lineRule="auto"/>
        <w:jc w:val="both"/>
        <w:rPr>
          <w:rFonts w:ascii="David" w:hAnsi="David"/>
          <w:rtl/>
        </w:rPr>
      </w:pPr>
      <w:r w:rsidRPr="00A15952">
        <w:rPr>
          <w:rFonts w:ascii="David" w:hAnsi="David"/>
          <w:bCs/>
          <w:rtl/>
        </w:rPr>
        <w:t>יו"ר הוועדה:</w:t>
      </w:r>
    </w:p>
    <w:p w14:paraId="19E694D8" w14:textId="77777777" w:rsidR="004B0720" w:rsidRDefault="004B0720" w:rsidP="005162EC">
      <w:pPr>
        <w:spacing w:line="360" w:lineRule="auto"/>
        <w:jc w:val="both"/>
        <w:rPr>
          <w:rFonts w:ascii="David" w:hAnsi="David"/>
          <w:rtl/>
        </w:rPr>
      </w:pPr>
      <w:r>
        <w:rPr>
          <w:rFonts w:ascii="David" w:hAnsi="David"/>
          <w:rtl/>
        </w:rPr>
        <w:t xml:space="preserve">תפנו לעמוד. </w:t>
      </w:r>
    </w:p>
    <w:p w14:paraId="3DE8DB31" w14:textId="77777777" w:rsidR="004B0720" w:rsidRDefault="004B0720" w:rsidP="005162EC">
      <w:pPr>
        <w:spacing w:line="360" w:lineRule="auto"/>
        <w:jc w:val="both"/>
        <w:rPr>
          <w:rFonts w:ascii="David" w:hAnsi="David"/>
          <w:rtl/>
        </w:rPr>
      </w:pPr>
    </w:p>
    <w:p w14:paraId="292DAD89" w14:textId="77777777" w:rsidR="004B0720" w:rsidRDefault="004B0720" w:rsidP="005162EC">
      <w:pPr>
        <w:spacing w:line="360" w:lineRule="auto"/>
        <w:jc w:val="both"/>
        <w:rPr>
          <w:rFonts w:ascii="David" w:hAnsi="David"/>
          <w:rtl/>
        </w:rPr>
      </w:pPr>
      <w:r w:rsidRPr="00A15952">
        <w:rPr>
          <w:rFonts w:ascii="David" w:hAnsi="David"/>
          <w:bCs/>
          <w:rtl/>
        </w:rPr>
        <w:t>עו"ד ליאת וולנובסקי:</w:t>
      </w:r>
    </w:p>
    <w:p w14:paraId="5867263A" w14:textId="77777777" w:rsidR="004B0720" w:rsidRDefault="004B0720" w:rsidP="005162EC">
      <w:pPr>
        <w:spacing w:line="360" w:lineRule="auto"/>
        <w:jc w:val="both"/>
        <w:rPr>
          <w:rFonts w:ascii="David" w:hAnsi="David"/>
          <w:rtl/>
        </w:rPr>
      </w:pPr>
      <w:r>
        <w:rPr>
          <w:rFonts w:ascii="David" w:hAnsi="David"/>
          <w:rtl/>
        </w:rPr>
        <w:t>110 לנומרטור בכתב הערר.</w:t>
      </w:r>
    </w:p>
    <w:p w14:paraId="08326786" w14:textId="77777777" w:rsidR="004B0720" w:rsidRDefault="004B0720" w:rsidP="005162EC">
      <w:pPr>
        <w:spacing w:line="360" w:lineRule="auto"/>
        <w:jc w:val="both"/>
        <w:rPr>
          <w:rFonts w:ascii="David" w:hAnsi="David"/>
          <w:rtl/>
        </w:rPr>
      </w:pPr>
    </w:p>
    <w:p w14:paraId="10BA3B1A" w14:textId="77777777" w:rsidR="004B0720" w:rsidRDefault="004B0720" w:rsidP="005162EC">
      <w:pPr>
        <w:spacing w:line="360" w:lineRule="auto"/>
        <w:jc w:val="both"/>
        <w:rPr>
          <w:rFonts w:ascii="David" w:hAnsi="David"/>
          <w:rtl/>
        </w:rPr>
      </w:pPr>
      <w:r w:rsidRPr="00A15952">
        <w:rPr>
          <w:rFonts w:ascii="David" w:hAnsi="David"/>
          <w:bCs/>
          <w:rtl/>
        </w:rPr>
        <w:t>עו"ד יעקב כהן:</w:t>
      </w:r>
    </w:p>
    <w:p w14:paraId="537A097E" w14:textId="77777777" w:rsidR="004B0720" w:rsidRDefault="004B0720" w:rsidP="005162EC">
      <w:pPr>
        <w:spacing w:line="360" w:lineRule="auto"/>
        <w:jc w:val="both"/>
        <w:rPr>
          <w:rFonts w:ascii="David" w:hAnsi="David"/>
          <w:rtl/>
        </w:rPr>
      </w:pPr>
      <w:r>
        <w:rPr>
          <w:rFonts w:ascii="David" w:hAnsi="David"/>
          <w:rtl/>
        </w:rPr>
        <w:t xml:space="preserve">עמוד 37 של הנספח. סוכמו התמורות, הם שינו את העניין תוך כדי תנועה. במסגרת הערר, כדי לחסוך הדיינות ופינג פונג, צריך לקבוע את הפרמטרים המרכזיים. יש כאן אדריכל שהציג תכנון, הפידבקים מהצוות המקצועי, מהנדס העיר וצוותו, היו פידבקים, אנחנו על ציר ראשי עם תשתיות לרכבת קלה, תשתיות עירוניות, ואין מחלוקת שבפינה זו צריך מגדל. ביקשנו 27 קומות, ביקשו 25 קומות, זה לא כזה דרמטי, לא על זה יקום וייפול דבר. מדיניות היא מדיניות, זה בסדר. הפרויקט התחיל בשנת 2019 עם הרב עוזיאל שטיינבר, המכפיל של 2.5 על הפינה הזו, מגדל אחד, מתכננת המחוז אמרה יש תועלת ציבורית של 200 מטר ושלחו אותנו לתכנון אחר. תעשו מקבץ גדול יותר, הרב עוזיאל 6 שמוגדר כבניין מסוכן, ולקחו 55 דירות, מכפיל של 3.3 בעיר בת ים. לא משהו גבוה, לא משהו פורץ מדיניות או נפחים של אושרו. הציגו פרויקט, עם תועלות ציבוריות מבחינת היקף השירותים הציבוריים, עם כיכר, וכדאי שיציג האדריכל את התכנית. התוכנית לא בעלת צפיפויות גבוהות מידי, יש על דונם פסיק אחד 120 יחידות דיור, הכל בשנים האחרונות. </w:t>
      </w:r>
    </w:p>
    <w:p w14:paraId="0BCB17B2" w14:textId="77777777" w:rsidR="004B0720" w:rsidRDefault="004B0720" w:rsidP="005162EC">
      <w:pPr>
        <w:spacing w:line="360" w:lineRule="auto"/>
        <w:jc w:val="both"/>
        <w:rPr>
          <w:rFonts w:ascii="David" w:hAnsi="David"/>
          <w:rtl/>
        </w:rPr>
      </w:pPr>
      <w:r>
        <w:rPr>
          <w:rFonts w:ascii="David" w:hAnsi="David"/>
          <w:rtl/>
        </w:rPr>
        <w:t xml:space="preserve">65 דירות לדונם, אם היינו יכולים בפחות היינו עושים בפחות. </w:t>
      </w:r>
    </w:p>
    <w:p w14:paraId="0958B0E1" w14:textId="77777777" w:rsidR="004B0720" w:rsidRDefault="004B0720" w:rsidP="005162EC">
      <w:pPr>
        <w:spacing w:line="360" w:lineRule="auto"/>
        <w:jc w:val="both"/>
        <w:rPr>
          <w:rFonts w:ascii="David" w:hAnsi="David"/>
          <w:rtl/>
        </w:rPr>
      </w:pPr>
    </w:p>
    <w:p w14:paraId="2A865778" w14:textId="77777777" w:rsidR="004B0720" w:rsidRDefault="004B0720" w:rsidP="005162EC">
      <w:pPr>
        <w:spacing w:line="360" w:lineRule="auto"/>
        <w:jc w:val="both"/>
        <w:rPr>
          <w:rFonts w:ascii="David" w:hAnsi="David"/>
          <w:rtl/>
        </w:rPr>
      </w:pPr>
      <w:r w:rsidRPr="00A15952">
        <w:rPr>
          <w:rFonts w:ascii="David" w:hAnsi="David"/>
          <w:bCs/>
          <w:rtl/>
        </w:rPr>
        <w:t>אדריכלית אנדה בר:</w:t>
      </w:r>
    </w:p>
    <w:p w14:paraId="7ED6651D" w14:textId="77777777" w:rsidR="004B0720" w:rsidRDefault="004B0720" w:rsidP="005162EC">
      <w:pPr>
        <w:spacing w:line="360" w:lineRule="auto"/>
        <w:jc w:val="both"/>
        <w:rPr>
          <w:rFonts w:ascii="David" w:hAnsi="David"/>
          <w:rtl/>
        </w:rPr>
      </w:pPr>
      <w:r>
        <w:rPr>
          <w:rFonts w:ascii="David" w:hAnsi="David"/>
          <w:rtl/>
        </w:rPr>
        <w:t>מה גודל יחידת דיור ממוצע?</w:t>
      </w:r>
    </w:p>
    <w:p w14:paraId="01F21787" w14:textId="77777777" w:rsidR="004B0720" w:rsidRDefault="004B0720" w:rsidP="005162EC">
      <w:pPr>
        <w:spacing w:line="360" w:lineRule="auto"/>
        <w:jc w:val="both"/>
        <w:rPr>
          <w:rFonts w:ascii="David" w:hAnsi="David"/>
          <w:rtl/>
        </w:rPr>
      </w:pPr>
    </w:p>
    <w:p w14:paraId="3F7D519C" w14:textId="77777777" w:rsidR="004B0720" w:rsidRDefault="004B0720" w:rsidP="005162EC">
      <w:pPr>
        <w:spacing w:line="360" w:lineRule="auto"/>
        <w:jc w:val="both"/>
        <w:rPr>
          <w:rFonts w:ascii="David" w:hAnsi="David"/>
          <w:rtl/>
        </w:rPr>
      </w:pPr>
      <w:r w:rsidRPr="00A15952">
        <w:rPr>
          <w:rFonts w:ascii="David" w:hAnsi="David"/>
          <w:bCs/>
          <w:rtl/>
        </w:rPr>
        <w:t>עו"ד יעקב כהן:</w:t>
      </w:r>
    </w:p>
    <w:p w14:paraId="45B0B706" w14:textId="77777777" w:rsidR="004B0720" w:rsidRDefault="004B0720" w:rsidP="005162EC">
      <w:pPr>
        <w:spacing w:line="360" w:lineRule="auto"/>
        <w:jc w:val="both"/>
        <w:rPr>
          <w:rFonts w:ascii="David" w:hAnsi="David"/>
          <w:rtl/>
        </w:rPr>
      </w:pPr>
      <w:r>
        <w:rPr>
          <w:rFonts w:ascii="David" w:hAnsi="David"/>
          <w:rtl/>
        </w:rPr>
        <w:t>כתוב בדו"ח הכלכלי. 100 וכמה מטרים.</w:t>
      </w:r>
    </w:p>
    <w:p w14:paraId="276A3A7F" w14:textId="77777777" w:rsidR="004B0720" w:rsidRDefault="004B0720" w:rsidP="005162EC">
      <w:pPr>
        <w:spacing w:line="360" w:lineRule="auto"/>
        <w:jc w:val="both"/>
        <w:rPr>
          <w:rFonts w:ascii="David" w:hAnsi="David"/>
          <w:rtl/>
        </w:rPr>
      </w:pPr>
    </w:p>
    <w:p w14:paraId="3152E165" w14:textId="77777777" w:rsidR="004B0720" w:rsidRDefault="004B0720" w:rsidP="005162EC">
      <w:pPr>
        <w:spacing w:line="360" w:lineRule="auto"/>
        <w:jc w:val="both"/>
        <w:rPr>
          <w:rFonts w:ascii="David" w:hAnsi="David"/>
          <w:rtl/>
        </w:rPr>
      </w:pPr>
      <w:r w:rsidRPr="00A15952">
        <w:rPr>
          <w:rFonts w:ascii="David" w:hAnsi="David"/>
          <w:bCs/>
          <w:rtl/>
        </w:rPr>
        <w:t>אדריכלית ליאור דגני:</w:t>
      </w:r>
    </w:p>
    <w:p w14:paraId="539DAF90" w14:textId="77777777" w:rsidR="004B0720" w:rsidRDefault="004B0720" w:rsidP="005162EC">
      <w:pPr>
        <w:spacing w:line="360" w:lineRule="auto"/>
        <w:jc w:val="both"/>
        <w:rPr>
          <w:rFonts w:ascii="David" w:hAnsi="David"/>
          <w:rtl/>
        </w:rPr>
      </w:pPr>
      <w:r>
        <w:rPr>
          <w:rFonts w:ascii="David" w:hAnsi="David"/>
          <w:rtl/>
        </w:rPr>
        <w:t>83 מטרים ליחידת דיור נכנסת.</w:t>
      </w:r>
    </w:p>
    <w:p w14:paraId="63651947" w14:textId="77777777" w:rsidR="004B0720" w:rsidRDefault="004B0720" w:rsidP="005162EC">
      <w:pPr>
        <w:spacing w:line="360" w:lineRule="auto"/>
        <w:jc w:val="both"/>
        <w:rPr>
          <w:rFonts w:ascii="David" w:hAnsi="David"/>
          <w:rtl/>
        </w:rPr>
      </w:pPr>
    </w:p>
    <w:p w14:paraId="38879D33" w14:textId="77777777" w:rsidR="004B0720" w:rsidRDefault="004B0720" w:rsidP="005162EC">
      <w:pPr>
        <w:spacing w:line="360" w:lineRule="auto"/>
        <w:jc w:val="both"/>
        <w:rPr>
          <w:rFonts w:ascii="David" w:hAnsi="David"/>
          <w:rtl/>
        </w:rPr>
      </w:pPr>
    </w:p>
    <w:p w14:paraId="45A6704A" w14:textId="77777777" w:rsidR="004B0720" w:rsidRDefault="004B0720" w:rsidP="005162EC">
      <w:pPr>
        <w:spacing w:line="360" w:lineRule="auto"/>
        <w:jc w:val="both"/>
        <w:rPr>
          <w:rFonts w:ascii="David" w:hAnsi="David"/>
          <w:rtl/>
        </w:rPr>
      </w:pPr>
      <w:r w:rsidRPr="00A15952">
        <w:rPr>
          <w:rFonts w:ascii="David" w:hAnsi="David"/>
          <w:bCs/>
          <w:rtl/>
        </w:rPr>
        <w:t>אדריכלית אנדה בר:</w:t>
      </w:r>
    </w:p>
    <w:p w14:paraId="1D2E9AA8" w14:textId="77777777" w:rsidR="004B0720" w:rsidRDefault="004B0720" w:rsidP="005162EC">
      <w:pPr>
        <w:spacing w:line="360" w:lineRule="auto"/>
        <w:jc w:val="both"/>
        <w:rPr>
          <w:rFonts w:ascii="David" w:hAnsi="David"/>
          <w:rtl/>
        </w:rPr>
      </w:pPr>
      <w:r>
        <w:rPr>
          <w:rFonts w:ascii="David" w:hAnsi="David"/>
          <w:rtl/>
        </w:rPr>
        <w:t>ליוצאת.</w:t>
      </w:r>
    </w:p>
    <w:p w14:paraId="1FEFD55B" w14:textId="77777777" w:rsidR="004B0720" w:rsidRDefault="004B0720" w:rsidP="005162EC">
      <w:pPr>
        <w:spacing w:line="360" w:lineRule="auto"/>
        <w:jc w:val="both"/>
        <w:rPr>
          <w:rFonts w:ascii="David" w:hAnsi="David"/>
          <w:rtl/>
        </w:rPr>
      </w:pPr>
    </w:p>
    <w:p w14:paraId="4ED8D1FC" w14:textId="77777777" w:rsidR="004B0720" w:rsidRDefault="004B0720" w:rsidP="005162EC">
      <w:pPr>
        <w:spacing w:line="360" w:lineRule="auto"/>
        <w:jc w:val="both"/>
        <w:rPr>
          <w:rFonts w:ascii="David" w:hAnsi="David"/>
          <w:rtl/>
        </w:rPr>
      </w:pPr>
      <w:r w:rsidRPr="00A15952">
        <w:rPr>
          <w:rFonts w:ascii="David" w:hAnsi="David"/>
          <w:bCs/>
          <w:rtl/>
        </w:rPr>
        <w:t>אדריכלית ליאור דגני:</w:t>
      </w:r>
    </w:p>
    <w:p w14:paraId="6EFC86C9" w14:textId="77777777" w:rsidR="004B0720" w:rsidRDefault="004B0720" w:rsidP="005162EC">
      <w:pPr>
        <w:spacing w:line="360" w:lineRule="auto"/>
        <w:jc w:val="both"/>
        <w:rPr>
          <w:rFonts w:ascii="David" w:hAnsi="David"/>
          <w:rtl/>
        </w:rPr>
      </w:pPr>
      <w:r>
        <w:rPr>
          <w:rFonts w:ascii="David" w:hAnsi="David"/>
          <w:rtl/>
        </w:rPr>
        <w:t xml:space="preserve">92 מטרים. </w:t>
      </w:r>
    </w:p>
    <w:p w14:paraId="68CBCFD8" w14:textId="77777777" w:rsidR="004B0720" w:rsidRDefault="004B0720" w:rsidP="005162EC">
      <w:pPr>
        <w:spacing w:line="360" w:lineRule="auto"/>
        <w:jc w:val="both"/>
        <w:rPr>
          <w:rFonts w:ascii="David" w:hAnsi="David"/>
          <w:rtl/>
        </w:rPr>
      </w:pPr>
    </w:p>
    <w:p w14:paraId="6DF170DA" w14:textId="77777777" w:rsidR="004B0720" w:rsidRDefault="004B0720" w:rsidP="005162EC">
      <w:pPr>
        <w:spacing w:line="360" w:lineRule="auto"/>
        <w:jc w:val="both"/>
        <w:rPr>
          <w:rFonts w:ascii="David" w:hAnsi="David"/>
          <w:rtl/>
        </w:rPr>
      </w:pPr>
      <w:r w:rsidRPr="00A15952">
        <w:rPr>
          <w:rFonts w:ascii="David" w:hAnsi="David"/>
          <w:bCs/>
          <w:rtl/>
        </w:rPr>
        <w:t>אדריכלית אנדה בר:</w:t>
      </w:r>
    </w:p>
    <w:p w14:paraId="62833DCD" w14:textId="77777777" w:rsidR="004B0720" w:rsidRDefault="004B0720" w:rsidP="005162EC">
      <w:pPr>
        <w:spacing w:line="360" w:lineRule="auto"/>
        <w:jc w:val="both"/>
        <w:rPr>
          <w:rFonts w:ascii="David" w:hAnsi="David"/>
          <w:rtl/>
        </w:rPr>
      </w:pPr>
      <w:r>
        <w:rPr>
          <w:rFonts w:ascii="David" w:hAnsi="David"/>
          <w:rtl/>
        </w:rPr>
        <w:t>עיקרי אולי.</w:t>
      </w:r>
    </w:p>
    <w:p w14:paraId="5FE6BCCF" w14:textId="77777777" w:rsidR="004B0720" w:rsidRDefault="004B0720" w:rsidP="005162EC">
      <w:pPr>
        <w:spacing w:line="360" w:lineRule="auto"/>
        <w:jc w:val="both"/>
        <w:rPr>
          <w:rFonts w:ascii="David" w:hAnsi="David"/>
          <w:rtl/>
        </w:rPr>
      </w:pPr>
    </w:p>
    <w:p w14:paraId="31E63B26" w14:textId="77777777" w:rsidR="004B0720" w:rsidRDefault="004B0720" w:rsidP="005162EC">
      <w:pPr>
        <w:spacing w:line="360" w:lineRule="auto"/>
        <w:jc w:val="both"/>
        <w:rPr>
          <w:rFonts w:ascii="David" w:hAnsi="David"/>
          <w:rtl/>
        </w:rPr>
      </w:pPr>
      <w:r w:rsidRPr="00A15952">
        <w:rPr>
          <w:rFonts w:ascii="David" w:hAnsi="David"/>
          <w:bCs/>
          <w:rtl/>
        </w:rPr>
        <w:t>אדריכל אילן פיבקו:</w:t>
      </w:r>
    </w:p>
    <w:p w14:paraId="6877F47F" w14:textId="77777777" w:rsidR="004B0720" w:rsidRDefault="004B0720" w:rsidP="005162EC">
      <w:pPr>
        <w:spacing w:line="360" w:lineRule="auto"/>
        <w:jc w:val="both"/>
        <w:rPr>
          <w:rFonts w:ascii="David" w:hAnsi="David"/>
          <w:rtl/>
        </w:rPr>
      </w:pPr>
      <w:r>
        <w:rPr>
          <w:rFonts w:ascii="David" w:hAnsi="David"/>
          <w:rtl/>
        </w:rPr>
        <w:t>לדלת.</w:t>
      </w:r>
    </w:p>
    <w:p w14:paraId="5CEBA837" w14:textId="77777777" w:rsidR="004B0720" w:rsidRDefault="004B0720" w:rsidP="005162EC">
      <w:pPr>
        <w:spacing w:line="360" w:lineRule="auto"/>
        <w:jc w:val="both"/>
        <w:rPr>
          <w:rFonts w:ascii="David" w:hAnsi="David"/>
          <w:rtl/>
        </w:rPr>
      </w:pPr>
    </w:p>
    <w:p w14:paraId="57A13E64" w14:textId="77777777" w:rsidR="004B0720" w:rsidRDefault="004B0720" w:rsidP="005162EC">
      <w:pPr>
        <w:spacing w:line="360" w:lineRule="auto"/>
        <w:jc w:val="both"/>
        <w:rPr>
          <w:rFonts w:ascii="David" w:hAnsi="David"/>
          <w:rtl/>
        </w:rPr>
      </w:pPr>
      <w:r w:rsidRPr="00A15952">
        <w:rPr>
          <w:rFonts w:ascii="David" w:hAnsi="David"/>
          <w:bCs/>
          <w:rtl/>
        </w:rPr>
        <w:t>אדריכלית אנדה בר:</w:t>
      </w:r>
    </w:p>
    <w:p w14:paraId="5FE35832" w14:textId="77777777" w:rsidR="004B0720" w:rsidRDefault="004B0720" w:rsidP="005162EC">
      <w:pPr>
        <w:spacing w:line="360" w:lineRule="auto"/>
        <w:jc w:val="both"/>
        <w:rPr>
          <w:rFonts w:ascii="David" w:hAnsi="David"/>
          <w:rtl/>
        </w:rPr>
      </w:pPr>
      <w:r>
        <w:rPr>
          <w:rFonts w:ascii="David" w:hAnsi="David"/>
          <w:rtl/>
        </w:rPr>
        <w:t>לא יכול להיות. 22 אלף, פחות 250 מטרים, חלקי 189.</w:t>
      </w:r>
    </w:p>
    <w:p w14:paraId="2FBB5626" w14:textId="77777777" w:rsidR="004B0720" w:rsidRDefault="004B0720" w:rsidP="005162EC">
      <w:pPr>
        <w:spacing w:line="360" w:lineRule="auto"/>
        <w:jc w:val="both"/>
        <w:rPr>
          <w:rFonts w:ascii="David" w:hAnsi="David"/>
          <w:rtl/>
        </w:rPr>
      </w:pPr>
    </w:p>
    <w:p w14:paraId="40E4BD6E" w14:textId="77777777" w:rsidR="004B0720" w:rsidRDefault="004B0720" w:rsidP="005162EC">
      <w:pPr>
        <w:spacing w:line="360" w:lineRule="auto"/>
        <w:jc w:val="both"/>
        <w:rPr>
          <w:rFonts w:ascii="David" w:hAnsi="David"/>
          <w:rtl/>
        </w:rPr>
      </w:pPr>
      <w:r w:rsidRPr="00A15952">
        <w:rPr>
          <w:rFonts w:ascii="David" w:hAnsi="David"/>
          <w:bCs/>
          <w:rtl/>
        </w:rPr>
        <w:t>שמאי דור לרון:</w:t>
      </w:r>
    </w:p>
    <w:p w14:paraId="224405B2" w14:textId="77777777" w:rsidR="004B0720" w:rsidRDefault="004B0720" w:rsidP="005162EC">
      <w:pPr>
        <w:spacing w:line="360" w:lineRule="auto"/>
        <w:jc w:val="both"/>
        <w:rPr>
          <w:rFonts w:ascii="David" w:hAnsi="David"/>
          <w:rtl/>
        </w:rPr>
      </w:pPr>
      <w:r>
        <w:rPr>
          <w:rFonts w:ascii="David" w:hAnsi="David"/>
          <w:rtl/>
        </w:rPr>
        <w:t>זה ברוטו.</w:t>
      </w:r>
    </w:p>
    <w:p w14:paraId="269B4440" w14:textId="77777777" w:rsidR="004B0720" w:rsidRDefault="004B0720" w:rsidP="005162EC">
      <w:pPr>
        <w:spacing w:line="360" w:lineRule="auto"/>
        <w:jc w:val="both"/>
        <w:rPr>
          <w:rFonts w:ascii="David" w:hAnsi="David"/>
          <w:rtl/>
        </w:rPr>
      </w:pPr>
    </w:p>
    <w:p w14:paraId="2D9602C6" w14:textId="77777777" w:rsidR="004B0720" w:rsidRDefault="004B0720" w:rsidP="005162EC">
      <w:pPr>
        <w:spacing w:line="360" w:lineRule="auto"/>
        <w:jc w:val="both"/>
        <w:rPr>
          <w:rFonts w:ascii="David" w:hAnsi="David"/>
          <w:rtl/>
        </w:rPr>
      </w:pPr>
      <w:r w:rsidRPr="00A15952">
        <w:rPr>
          <w:rFonts w:ascii="David" w:hAnsi="David"/>
          <w:bCs/>
          <w:rtl/>
        </w:rPr>
        <w:t>מר דרור אברהמי:</w:t>
      </w:r>
    </w:p>
    <w:p w14:paraId="6EF53042" w14:textId="77777777" w:rsidR="004B0720" w:rsidRDefault="004B0720" w:rsidP="005162EC">
      <w:pPr>
        <w:spacing w:line="360" w:lineRule="auto"/>
        <w:jc w:val="both"/>
        <w:rPr>
          <w:rFonts w:ascii="David" w:hAnsi="David"/>
          <w:rtl/>
        </w:rPr>
      </w:pPr>
      <w:r>
        <w:rPr>
          <w:rFonts w:ascii="David" w:hAnsi="David"/>
          <w:rtl/>
        </w:rPr>
        <w:t xml:space="preserve">זה כולל הציבורי, כולל הכל. </w:t>
      </w:r>
    </w:p>
    <w:p w14:paraId="4F493502" w14:textId="77777777" w:rsidR="004B0720" w:rsidRDefault="004B0720" w:rsidP="005162EC">
      <w:pPr>
        <w:spacing w:line="360" w:lineRule="auto"/>
        <w:jc w:val="both"/>
        <w:rPr>
          <w:rFonts w:ascii="David" w:hAnsi="David"/>
          <w:rtl/>
        </w:rPr>
      </w:pPr>
    </w:p>
    <w:p w14:paraId="46837042" w14:textId="77777777" w:rsidR="004B0720" w:rsidRDefault="004B0720" w:rsidP="005162EC">
      <w:pPr>
        <w:spacing w:line="360" w:lineRule="auto"/>
        <w:jc w:val="both"/>
        <w:rPr>
          <w:rFonts w:ascii="David" w:hAnsi="David"/>
          <w:rtl/>
        </w:rPr>
      </w:pPr>
      <w:r w:rsidRPr="00A15952">
        <w:rPr>
          <w:rFonts w:ascii="David" w:hAnsi="David"/>
          <w:bCs/>
          <w:rtl/>
        </w:rPr>
        <w:t>אדריכלית שירה שפרכר:</w:t>
      </w:r>
    </w:p>
    <w:p w14:paraId="3B766859" w14:textId="77777777" w:rsidR="004B0720" w:rsidRDefault="004B0720" w:rsidP="005162EC">
      <w:pPr>
        <w:spacing w:line="360" w:lineRule="auto"/>
        <w:jc w:val="both"/>
        <w:rPr>
          <w:rFonts w:ascii="David" w:hAnsi="David"/>
          <w:rtl/>
        </w:rPr>
      </w:pPr>
      <w:r>
        <w:rPr>
          <w:rFonts w:ascii="David" w:hAnsi="David"/>
          <w:rtl/>
        </w:rPr>
        <w:t>זה כולל את השטחים של הגרעיניים. פלדלת זה שטח הדירה.</w:t>
      </w:r>
    </w:p>
    <w:p w14:paraId="488DE60A" w14:textId="77777777" w:rsidR="004B0720" w:rsidRDefault="004B0720" w:rsidP="005162EC">
      <w:pPr>
        <w:spacing w:line="360" w:lineRule="auto"/>
        <w:jc w:val="both"/>
        <w:rPr>
          <w:rFonts w:ascii="David" w:hAnsi="David"/>
          <w:rtl/>
        </w:rPr>
      </w:pPr>
    </w:p>
    <w:p w14:paraId="06BEE0F5" w14:textId="77777777" w:rsidR="004B0720" w:rsidRDefault="004B0720" w:rsidP="005162EC">
      <w:pPr>
        <w:spacing w:line="360" w:lineRule="auto"/>
        <w:jc w:val="both"/>
        <w:rPr>
          <w:rFonts w:ascii="David" w:hAnsi="David"/>
          <w:rtl/>
        </w:rPr>
      </w:pPr>
      <w:r w:rsidRPr="00A15952">
        <w:rPr>
          <w:rFonts w:ascii="David" w:hAnsi="David"/>
          <w:bCs/>
          <w:rtl/>
        </w:rPr>
        <w:t>שמאי דור לרון:</w:t>
      </w:r>
    </w:p>
    <w:p w14:paraId="63C8C9E1" w14:textId="77777777" w:rsidR="004B0720" w:rsidRDefault="004B0720" w:rsidP="005162EC">
      <w:pPr>
        <w:spacing w:line="360" w:lineRule="auto"/>
        <w:jc w:val="both"/>
        <w:rPr>
          <w:rFonts w:ascii="David" w:hAnsi="David"/>
          <w:rtl/>
        </w:rPr>
      </w:pPr>
      <w:r>
        <w:rPr>
          <w:rFonts w:ascii="David" w:hAnsi="David"/>
          <w:rtl/>
        </w:rPr>
        <w:t xml:space="preserve">92 מטרים ממוצע. </w:t>
      </w:r>
    </w:p>
    <w:p w14:paraId="28F5A364" w14:textId="77777777" w:rsidR="004B0720" w:rsidRDefault="004B0720" w:rsidP="005162EC">
      <w:pPr>
        <w:spacing w:line="360" w:lineRule="auto"/>
        <w:jc w:val="both"/>
        <w:rPr>
          <w:rFonts w:ascii="David" w:hAnsi="David"/>
          <w:rtl/>
        </w:rPr>
      </w:pPr>
    </w:p>
    <w:p w14:paraId="728A0752" w14:textId="77777777" w:rsidR="004B0720" w:rsidRDefault="004B0720" w:rsidP="005162EC">
      <w:pPr>
        <w:spacing w:line="360" w:lineRule="auto"/>
        <w:jc w:val="both"/>
        <w:rPr>
          <w:rFonts w:ascii="David" w:hAnsi="David"/>
          <w:rtl/>
        </w:rPr>
      </w:pPr>
      <w:r w:rsidRPr="00A15952">
        <w:rPr>
          <w:rFonts w:ascii="David" w:hAnsi="David"/>
          <w:bCs/>
          <w:rtl/>
        </w:rPr>
        <w:t>אדריכלית שירה שפרכר:</w:t>
      </w:r>
    </w:p>
    <w:p w14:paraId="3447C662" w14:textId="77777777" w:rsidR="004B0720" w:rsidRDefault="004B0720" w:rsidP="005162EC">
      <w:pPr>
        <w:spacing w:line="360" w:lineRule="auto"/>
        <w:jc w:val="both"/>
        <w:rPr>
          <w:rFonts w:ascii="David" w:hAnsi="David"/>
          <w:rtl/>
        </w:rPr>
      </w:pPr>
      <w:r>
        <w:rPr>
          <w:rFonts w:ascii="David" w:hAnsi="David"/>
          <w:rtl/>
        </w:rPr>
        <w:t xml:space="preserve">יש להם שטח ברוטו כולל של 116 מטרים ליחידת דיור, זה לא שטחי הפלדלת, זה כולל את השטחים של הגרעיניים, מועדון דיירים וכו'. זה משקף כ-92 מטר פלדלת. </w:t>
      </w:r>
    </w:p>
    <w:p w14:paraId="40925F2A" w14:textId="77777777" w:rsidR="004B0720" w:rsidRDefault="004B0720" w:rsidP="005162EC">
      <w:pPr>
        <w:spacing w:line="360" w:lineRule="auto"/>
        <w:jc w:val="both"/>
        <w:rPr>
          <w:rFonts w:ascii="David" w:hAnsi="David"/>
          <w:rtl/>
        </w:rPr>
      </w:pPr>
    </w:p>
    <w:p w14:paraId="4A59A5A0" w14:textId="77777777" w:rsidR="004B0720" w:rsidRDefault="004B0720" w:rsidP="005162EC">
      <w:pPr>
        <w:spacing w:line="360" w:lineRule="auto"/>
        <w:jc w:val="both"/>
        <w:rPr>
          <w:rFonts w:ascii="David" w:hAnsi="David"/>
          <w:rtl/>
        </w:rPr>
      </w:pPr>
    </w:p>
    <w:p w14:paraId="6C33BD05" w14:textId="77777777" w:rsidR="004B0720" w:rsidRDefault="004B0720" w:rsidP="005162EC">
      <w:pPr>
        <w:spacing w:line="360" w:lineRule="auto"/>
        <w:jc w:val="both"/>
        <w:rPr>
          <w:rFonts w:ascii="David" w:hAnsi="David"/>
          <w:rtl/>
        </w:rPr>
      </w:pPr>
      <w:r w:rsidRPr="00A15952">
        <w:rPr>
          <w:rFonts w:ascii="David" w:hAnsi="David"/>
          <w:bCs/>
          <w:rtl/>
        </w:rPr>
        <w:t>עו"ד יעקב כהן:</w:t>
      </w:r>
    </w:p>
    <w:p w14:paraId="17E7571D" w14:textId="77777777" w:rsidR="004B0720" w:rsidRDefault="004B0720" w:rsidP="005162EC">
      <w:pPr>
        <w:spacing w:line="360" w:lineRule="auto"/>
        <w:jc w:val="both"/>
        <w:rPr>
          <w:rFonts w:ascii="David" w:hAnsi="David"/>
          <w:rtl/>
        </w:rPr>
      </w:pPr>
      <w:r>
        <w:rPr>
          <w:rFonts w:ascii="David" w:hAnsi="David"/>
          <w:rtl/>
        </w:rPr>
        <w:t>זה מה שאומר השמאי.</w:t>
      </w:r>
    </w:p>
    <w:p w14:paraId="2105B566" w14:textId="77777777" w:rsidR="004B0720" w:rsidRDefault="004B0720" w:rsidP="005162EC">
      <w:pPr>
        <w:spacing w:line="360" w:lineRule="auto"/>
        <w:jc w:val="both"/>
        <w:rPr>
          <w:rFonts w:ascii="David" w:hAnsi="David"/>
          <w:rtl/>
        </w:rPr>
      </w:pPr>
    </w:p>
    <w:p w14:paraId="730CD6EE" w14:textId="77777777" w:rsidR="004B0720" w:rsidRDefault="004B0720" w:rsidP="005162EC">
      <w:pPr>
        <w:spacing w:line="360" w:lineRule="auto"/>
        <w:jc w:val="both"/>
        <w:rPr>
          <w:rFonts w:ascii="David" w:hAnsi="David"/>
          <w:rtl/>
        </w:rPr>
      </w:pPr>
      <w:r w:rsidRPr="00A15952">
        <w:rPr>
          <w:rFonts w:ascii="David" w:hAnsi="David"/>
          <w:bCs/>
          <w:rtl/>
        </w:rPr>
        <w:t>אדריכל אילן פיבקו:</w:t>
      </w:r>
    </w:p>
    <w:p w14:paraId="4E9E503C" w14:textId="77777777" w:rsidR="004B0720" w:rsidRDefault="004B0720" w:rsidP="005162EC">
      <w:pPr>
        <w:spacing w:line="360" w:lineRule="auto"/>
        <w:jc w:val="both"/>
        <w:rPr>
          <w:rFonts w:ascii="David" w:hAnsi="David"/>
          <w:rtl/>
        </w:rPr>
      </w:pPr>
      <w:r>
        <w:rPr>
          <w:rFonts w:ascii="David" w:hAnsi="David"/>
          <w:rtl/>
        </w:rPr>
        <w:t>יש לנו צילום אוויר של המיקום, המיקום הזה, דרך אגב, הוא מקום מאוד מרכזי בעיר. אנחנו רואים שמשני צידי רחוב עוזיאל יש הבדל, עדיין יש 5.5 רחק, וזו אותה סביבה כלכלית, רעיונית. זה באופן שרירותי, נקבע הגבול. כשבדקנו ואי אפשר לעשות אחרת, ביקשנו יותר, אבל אנחנו לא הולכים למקום שאין בו רחק. זה אותה פינה, אותו מרקם עירוני, אותו הגיון. זה נקבע בהליך תכנוני שלא חושב עד הסוף, זה לא הגבול הטבעי החד משמעי שלא ניתן לעקוף. אנחנו רואים את הרחק הקיים, כשהיו 25 קומות.</w:t>
      </w:r>
    </w:p>
    <w:p w14:paraId="2A78FDAB" w14:textId="77777777" w:rsidR="004B0720" w:rsidRDefault="004B0720" w:rsidP="005162EC">
      <w:pPr>
        <w:spacing w:line="360" w:lineRule="auto"/>
        <w:jc w:val="both"/>
        <w:rPr>
          <w:rFonts w:ascii="David" w:hAnsi="David"/>
          <w:rtl/>
        </w:rPr>
      </w:pPr>
    </w:p>
    <w:p w14:paraId="7EA843DD" w14:textId="77777777" w:rsidR="004B0720" w:rsidRDefault="004B0720" w:rsidP="005162EC">
      <w:pPr>
        <w:spacing w:line="360" w:lineRule="auto"/>
        <w:jc w:val="both"/>
        <w:rPr>
          <w:rFonts w:ascii="David" w:hAnsi="David"/>
          <w:rtl/>
        </w:rPr>
      </w:pPr>
      <w:r w:rsidRPr="00A15952">
        <w:rPr>
          <w:rFonts w:ascii="David" w:hAnsi="David"/>
          <w:bCs/>
          <w:rtl/>
        </w:rPr>
        <w:t>אדריכלית ליאור דגני:</w:t>
      </w:r>
    </w:p>
    <w:p w14:paraId="18405EB6" w14:textId="77777777" w:rsidR="004B0720" w:rsidRDefault="004B0720" w:rsidP="005162EC">
      <w:pPr>
        <w:spacing w:line="360" w:lineRule="auto"/>
        <w:jc w:val="both"/>
        <w:rPr>
          <w:rFonts w:ascii="David" w:hAnsi="David"/>
          <w:rtl/>
        </w:rPr>
      </w:pPr>
      <w:r>
        <w:rPr>
          <w:rFonts w:ascii="David" w:hAnsi="David"/>
          <w:rtl/>
        </w:rPr>
        <w:t>איפה שאנחנו מסומנים באדום, הרחק הוא 6.5 ב-25 קומות ומצידו אחר 35 קומות ורחק 7.</w:t>
      </w:r>
    </w:p>
    <w:p w14:paraId="787E3578" w14:textId="77777777" w:rsidR="004B0720" w:rsidRDefault="004B0720" w:rsidP="005162EC">
      <w:pPr>
        <w:spacing w:line="360" w:lineRule="auto"/>
        <w:jc w:val="both"/>
        <w:rPr>
          <w:rFonts w:ascii="David" w:hAnsi="David"/>
          <w:rtl/>
        </w:rPr>
      </w:pPr>
    </w:p>
    <w:p w14:paraId="1CD63621" w14:textId="77777777" w:rsidR="004B0720" w:rsidRDefault="004B0720" w:rsidP="005162EC">
      <w:pPr>
        <w:spacing w:line="360" w:lineRule="auto"/>
        <w:jc w:val="both"/>
        <w:rPr>
          <w:rFonts w:ascii="David" w:hAnsi="David"/>
          <w:rtl/>
        </w:rPr>
      </w:pPr>
      <w:r w:rsidRPr="00A15952">
        <w:rPr>
          <w:rFonts w:ascii="David" w:hAnsi="David"/>
          <w:bCs/>
          <w:rtl/>
        </w:rPr>
        <w:t>יו"ר הוועדה:</w:t>
      </w:r>
    </w:p>
    <w:p w14:paraId="60E75B4A" w14:textId="77777777" w:rsidR="004B0720" w:rsidRDefault="004B0720" w:rsidP="005162EC">
      <w:pPr>
        <w:spacing w:line="360" w:lineRule="auto"/>
        <w:jc w:val="both"/>
        <w:rPr>
          <w:rFonts w:ascii="David" w:hAnsi="David"/>
          <w:rtl/>
        </w:rPr>
      </w:pPr>
      <w:r>
        <w:rPr>
          <w:rFonts w:ascii="David" w:hAnsi="David"/>
          <w:rtl/>
        </w:rPr>
        <w:t>המצגת הזו?</w:t>
      </w:r>
    </w:p>
    <w:p w14:paraId="26A614C7" w14:textId="77777777" w:rsidR="004B0720" w:rsidRDefault="004B0720" w:rsidP="005162EC">
      <w:pPr>
        <w:spacing w:line="360" w:lineRule="auto"/>
        <w:jc w:val="both"/>
        <w:rPr>
          <w:rFonts w:ascii="David" w:hAnsi="David"/>
          <w:rtl/>
        </w:rPr>
      </w:pPr>
    </w:p>
    <w:p w14:paraId="4C77E98A" w14:textId="77777777" w:rsidR="004B0720" w:rsidRDefault="004B0720" w:rsidP="005162EC">
      <w:pPr>
        <w:spacing w:line="360" w:lineRule="auto"/>
        <w:jc w:val="both"/>
        <w:rPr>
          <w:rFonts w:ascii="David" w:hAnsi="David"/>
          <w:rtl/>
        </w:rPr>
      </w:pPr>
      <w:r w:rsidRPr="00A15952">
        <w:rPr>
          <w:rFonts w:ascii="David" w:hAnsi="David"/>
          <w:bCs/>
          <w:rtl/>
        </w:rPr>
        <w:t>אדריכלית ליאור דגני:</w:t>
      </w:r>
    </w:p>
    <w:p w14:paraId="2F472568" w14:textId="77777777" w:rsidR="004B0720" w:rsidRDefault="004B0720" w:rsidP="005162EC">
      <w:pPr>
        <w:spacing w:line="360" w:lineRule="auto"/>
        <w:jc w:val="both"/>
        <w:rPr>
          <w:rFonts w:ascii="David" w:hAnsi="David"/>
          <w:rtl/>
        </w:rPr>
      </w:pPr>
      <w:r>
        <w:rPr>
          <w:rFonts w:ascii="David" w:hAnsi="David"/>
          <w:rtl/>
        </w:rPr>
        <w:t xml:space="preserve">אלו מסמכים מתוך התוכנית הכוללת שפורסמה בזמנו. </w:t>
      </w:r>
    </w:p>
    <w:p w14:paraId="5772CB31" w14:textId="77777777" w:rsidR="004B0720" w:rsidRDefault="004B0720" w:rsidP="005162EC">
      <w:pPr>
        <w:spacing w:line="360" w:lineRule="auto"/>
        <w:jc w:val="both"/>
        <w:rPr>
          <w:rFonts w:ascii="David" w:hAnsi="David"/>
          <w:rtl/>
        </w:rPr>
      </w:pPr>
    </w:p>
    <w:p w14:paraId="69E9EA6B" w14:textId="77777777" w:rsidR="004B0720" w:rsidRDefault="004B0720" w:rsidP="005162EC">
      <w:pPr>
        <w:spacing w:line="360" w:lineRule="auto"/>
        <w:jc w:val="both"/>
        <w:rPr>
          <w:rFonts w:ascii="David" w:hAnsi="David"/>
          <w:rtl/>
        </w:rPr>
      </w:pPr>
      <w:r w:rsidRPr="00A15952">
        <w:rPr>
          <w:rFonts w:ascii="David" w:hAnsi="David"/>
          <w:bCs/>
          <w:rtl/>
        </w:rPr>
        <w:t>יו"ר הוועדה:</w:t>
      </w:r>
    </w:p>
    <w:p w14:paraId="4DD2FFFC" w14:textId="77777777" w:rsidR="004B0720" w:rsidRDefault="004B0720" w:rsidP="005162EC">
      <w:pPr>
        <w:spacing w:line="360" w:lineRule="auto"/>
        <w:jc w:val="both"/>
        <w:rPr>
          <w:rFonts w:ascii="David" w:hAnsi="David"/>
          <w:rtl/>
        </w:rPr>
      </w:pPr>
      <w:r>
        <w:rPr>
          <w:rFonts w:ascii="David" w:hAnsi="David"/>
          <w:rtl/>
        </w:rPr>
        <w:t xml:space="preserve">תעבירו למזכירות. </w:t>
      </w:r>
    </w:p>
    <w:p w14:paraId="32B33CB7" w14:textId="77777777" w:rsidR="004B0720" w:rsidRDefault="004B0720" w:rsidP="005162EC">
      <w:pPr>
        <w:spacing w:line="360" w:lineRule="auto"/>
        <w:jc w:val="both"/>
        <w:rPr>
          <w:rFonts w:ascii="David" w:hAnsi="David"/>
          <w:rtl/>
        </w:rPr>
      </w:pPr>
    </w:p>
    <w:p w14:paraId="212D0DFA" w14:textId="77777777" w:rsidR="004B0720" w:rsidRDefault="004B0720" w:rsidP="005162EC">
      <w:pPr>
        <w:spacing w:line="360" w:lineRule="auto"/>
        <w:jc w:val="both"/>
        <w:rPr>
          <w:rFonts w:ascii="David" w:hAnsi="David"/>
          <w:rtl/>
        </w:rPr>
      </w:pPr>
      <w:r w:rsidRPr="00A15952">
        <w:rPr>
          <w:rFonts w:ascii="David" w:hAnsi="David"/>
          <w:bCs/>
          <w:rtl/>
        </w:rPr>
        <w:t>אדריכלית ליאור דגני:</w:t>
      </w:r>
    </w:p>
    <w:p w14:paraId="587DECF6" w14:textId="77777777" w:rsidR="004B0720" w:rsidRDefault="004B0720" w:rsidP="005162EC">
      <w:pPr>
        <w:spacing w:line="360" w:lineRule="auto"/>
        <w:jc w:val="both"/>
        <w:rPr>
          <w:rFonts w:ascii="David" w:hAnsi="David"/>
          <w:rtl/>
        </w:rPr>
      </w:pPr>
      <w:r>
        <w:rPr>
          <w:rFonts w:ascii="David" w:hAnsi="David"/>
          <w:rtl/>
        </w:rPr>
        <w:t>זה השוני בין נובמבר 2024 בין המסמכים של הכוללת בהתייחסות להערות התכנון רחק 6 באוקטובר 2025 בגובה מקסימלי של 25 קומות, וחודשיים אח"כ, רחק 6, פחות מ-6.5 בכוללת, וגובה מקסימלי של בינוי מרקמי בלבד.</w:t>
      </w:r>
    </w:p>
    <w:p w14:paraId="71F87B98" w14:textId="77777777" w:rsidR="004B0720" w:rsidRDefault="004B0720" w:rsidP="005162EC">
      <w:pPr>
        <w:spacing w:line="360" w:lineRule="auto"/>
        <w:jc w:val="both"/>
        <w:rPr>
          <w:rFonts w:ascii="David" w:hAnsi="David"/>
          <w:rtl/>
        </w:rPr>
      </w:pPr>
    </w:p>
    <w:p w14:paraId="64AA7B70" w14:textId="77777777" w:rsidR="004B0720" w:rsidRDefault="004B0720" w:rsidP="005162EC">
      <w:pPr>
        <w:spacing w:line="360" w:lineRule="auto"/>
        <w:jc w:val="both"/>
        <w:rPr>
          <w:rFonts w:ascii="David" w:hAnsi="David"/>
          <w:rtl/>
        </w:rPr>
      </w:pPr>
      <w:r w:rsidRPr="00A15952">
        <w:rPr>
          <w:rFonts w:ascii="David" w:hAnsi="David"/>
          <w:bCs/>
          <w:rtl/>
        </w:rPr>
        <w:t>אדריכל אילן פיבקו:</w:t>
      </w:r>
    </w:p>
    <w:p w14:paraId="7B4E763D" w14:textId="77777777" w:rsidR="004B0720" w:rsidRDefault="004B0720" w:rsidP="005162EC">
      <w:pPr>
        <w:spacing w:line="360" w:lineRule="auto"/>
        <w:jc w:val="both"/>
        <w:rPr>
          <w:rFonts w:ascii="David" w:hAnsi="David"/>
          <w:rtl/>
        </w:rPr>
      </w:pPr>
      <w:r>
        <w:rPr>
          <w:rFonts w:ascii="David" w:hAnsi="David"/>
          <w:rtl/>
        </w:rPr>
        <w:t xml:space="preserve">אנחנו באמצע הליך. אי אפשר להחליט שיהיה משהו אחר. הדברים הגיוניים. </w:t>
      </w:r>
    </w:p>
    <w:p w14:paraId="0C1AFA59" w14:textId="77777777" w:rsidR="004B0720" w:rsidRDefault="004B0720" w:rsidP="00FF746A">
      <w:pPr>
        <w:spacing w:line="360" w:lineRule="auto"/>
        <w:jc w:val="both"/>
        <w:rPr>
          <w:rFonts w:ascii="David" w:hAnsi="David"/>
          <w:rtl/>
        </w:rPr>
      </w:pPr>
      <w:r w:rsidRPr="00A15952">
        <w:rPr>
          <w:rFonts w:ascii="David" w:hAnsi="David"/>
          <w:bCs/>
          <w:rtl/>
        </w:rPr>
        <w:t>אדריכלית שירה שפרכר:</w:t>
      </w:r>
    </w:p>
    <w:p w14:paraId="0202E94D" w14:textId="77777777" w:rsidR="004B0720" w:rsidRDefault="004B0720" w:rsidP="00FF746A">
      <w:pPr>
        <w:spacing w:line="360" w:lineRule="auto"/>
        <w:jc w:val="both"/>
        <w:rPr>
          <w:rFonts w:ascii="David" w:hAnsi="David"/>
          <w:rtl/>
        </w:rPr>
      </w:pPr>
      <w:r>
        <w:rPr>
          <w:rFonts w:ascii="David" w:hAnsi="David"/>
          <w:rtl/>
        </w:rPr>
        <w:t>הגשתם 6.5?</w:t>
      </w:r>
    </w:p>
    <w:p w14:paraId="44BCCE98" w14:textId="77777777" w:rsidR="004B0720" w:rsidRDefault="004B0720" w:rsidP="00FF746A">
      <w:pPr>
        <w:spacing w:line="360" w:lineRule="auto"/>
        <w:jc w:val="both"/>
        <w:rPr>
          <w:rFonts w:ascii="David" w:hAnsi="David"/>
          <w:rtl/>
        </w:rPr>
      </w:pPr>
    </w:p>
    <w:p w14:paraId="1A4E69BA" w14:textId="77777777" w:rsidR="004B0720" w:rsidRDefault="004B0720" w:rsidP="00FF746A">
      <w:pPr>
        <w:spacing w:line="360" w:lineRule="auto"/>
        <w:jc w:val="both"/>
        <w:rPr>
          <w:rFonts w:ascii="David" w:hAnsi="David"/>
          <w:rtl/>
        </w:rPr>
      </w:pPr>
      <w:r w:rsidRPr="00A15952">
        <w:rPr>
          <w:rFonts w:ascii="David" w:hAnsi="David"/>
          <w:bCs/>
          <w:rtl/>
        </w:rPr>
        <w:t>עו"ד יעקב כהן:</w:t>
      </w:r>
    </w:p>
    <w:p w14:paraId="4D3ABA25" w14:textId="77777777" w:rsidR="004B0720" w:rsidRDefault="004B0720" w:rsidP="00FF746A">
      <w:pPr>
        <w:spacing w:line="360" w:lineRule="auto"/>
        <w:jc w:val="both"/>
        <w:rPr>
          <w:rFonts w:ascii="David" w:hAnsi="David"/>
          <w:rtl/>
        </w:rPr>
      </w:pPr>
      <w:r>
        <w:rPr>
          <w:rFonts w:ascii="David" w:hAnsi="David"/>
          <w:rtl/>
        </w:rPr>
        <w:t>לא, 7.6.</w:t>
      </w:r>
    </w:p>
    <w:p w14:paraId="6103F269" w14:textId="77777777" w:rsidR="004B0720" w:rsidRDefault="004B0720" w:rsidP="00FF746A">
      <w:pPr>
        <w:spacing w:line="360" w:lineRule="auto"/>
        <w:jc w:val="both"/>
        <w:rPr>
          <w:rFonts w:ascii="David" w:hAnsi="David"/>
          <w:rtl/>
        </w:rPr>
      </w:pPr>
    </w:p>
    <w:p w14:paraId="6F777F3B" w14:textId="77777777" w:rsidR="004B0720" w:rsidRDefault="004B0720" w:rsidP="00FF746A">
      <w:pPr>
        <w:spacing w:line="360" w:lineRule="auto"/>
        <w:jc w:val="both"/>
        <w:rPr>
          <w:rFonts w:ascii="David" w:hAnsi="David"/>
          <w:rtl/>
        </w:rPr>
      </w:pPr>
      <w:r w:rsidRPr="00A15952">
        <w:rPr>
          <w:rFonts w:ascii="David" w:hAnsi="David"/>
          <w:bCs/>
          <w:rtl/>
        </w:rPr>
        <w:t>אדריכל אילן פיבקו:</w:t>
      </w:r>
    </w:p>
    <w:p w14:paraId="5658F983" w14:textId="77777777" w:rsidR="004B0720" w:rsidRDefault="004B0720" w:rsidP="00FF746A">
      <w:pPr>
        <w:spacing w:line="360" w:lineRule="auto"/>
        <w:jc w:val="both"/>
        <w:rPr>
          <w:rFonts w:ascii="David" w:hAnsi="David"/>
          <w:rtl/>
        </w:rPr>
      </w:pPr>
      <w:r>
        <w:rPr>
          <w:rFonts w:ascii="David" w:hAnsi="David"/>
          <w:rtl/>
        </w:rPr>
        <w:t xml:space="preserve">זה התשריט, סידרנו את זה כך שגן הילדים שמחוץ לתוכנית, אבל קיים, אפשרנו לו גישה, הוא לא בניין ציבורי חבוי, הוא יושב על גינה פרטית שמשרתת אותו. המגדל כמובן בפינה היכן שאמור להימצא. זה בניין של 27 קומות ולא 46. בסופו של דבר, זו תוכנית ראויה, נכונה, מסתדר עם הסביבה בצורה נהדרת, השינויים שביקשנו הם מינוריים. לדחות את זה באופן גורף? </w:t>
      </w:r>
    </w:p>
    <w:p w14:paraId="2E68F2D4" w14:textId="77777777" w:rsidR="004B0720" w:rsidRDefault="004B0720" w:rsidP="005162EC">
      <w:pPr>
        <w:spacing w:line="360" w:lineRule="auto"/>
        <w:jc w:val="both"/>
        <w:rPr>
          <w:rFonts w:ascii="David" w:hAnsi="David"/>
          <w:rtl/>
        </w:rPr>
      </w:pPr>
    </w:p>
    <w:p w14:paraId="0B38797F" w14:textId="77777777" w:rsidR="004B0720" w:rsidRDefault="004B0720" w:rsidP="005162EC">
      <w:pPr>
        <w:spacing w:line="360" w:lineRule="auto"/>
        <w:jc w:val="both"/>
        <w:rPr>
          <w:rFonts w:ascii="David" w:hAnsi="David"/>
          <w:rtl/>
        </w:rPr>
      </w:pPr>
      <w:r w:rsidRPr="00A15952">
        <w:rPr>
          <w:rFonts w:ascii="David" w:hAnsi="David"/>
          <w:bCs/>
          <w:rtl/>
        </w:rPr>
        <w:t>אדריכלית אנדה בר:</w:t>
      </w:r>
    </w:p>
    <w:p w14:paraId="1099C5BF" w14:textId="77777777" w:rsidR="004B0720" w:rsidRDefault="004B0720" w:rsidP="005162EC">
      <w:pPr>
        <w:spacing w:line="360" w:lineRule="auto"/>
        <w:jc w:val="both"/>
        <w:rPr>
          <w:rFonts w:ascii="David" w:hAnsi="David"/>
          <w:rtl/>
        </w:rPr>
      </w:pPr>
      <w:r>
        <w:rPr>
          <w:rFonts w:ascii="David" w:hAnsi="David"/>
          <w:rtl/>
        </w:rPr>
        <w:t xml:space="preserve">תחזור לקומה הטיפוסית. </w:t>
      </w:r>
    </w:p>
    <w:p w14:paraId="7643E43C" w14:textId="77777777" w:rsidR="004B0720" w:rsidRDefault="004B0720" w:rsidP="005162EC">
      <w:pPr>
        <w:spacing w:line="360" w:lineRule="auto"/>
        <w:jc w:val="both"/>
        <w:rPr>
          <w:rFonts w:ascii="David" w:hAnsi="David"/>
          <w:rtl/>
        </w:rPr>
      </w:pPr>
    </w:p>
    <w:p w14:paraId="2597C650" w14:textId="77777777" w:rsidR="004B0720" w:rsidRDefault="004B0720" w:rsidP="005162EC">
      <w:pPr>
        <w:spacing w:line="360" w:lineRule="auto"/>
        <w:jc w:val="both"/>
        <w:rPr>
          <w:rFonts w:ascii="David" w:hAnsi="David"/>
          <w:rtl/>
        </w:rPr>
      </w:pPr>
      <w:r w:rsidRPr="00A15952">
        <w:rPr>
          <w:rFonts w:ascii="David" w:hAnsi="David"/>
          <w:bCs/>
          <w:rtl/>
        </w:rPr>
        <w:t>אדריכל אילן פיבקו:</w:t>
      </w:r>
    </w:p>
    <w:p w14:paraId="4A9FAFEC" w14:textId="77777777" w:rsidR="004B0720" w:rsidRDefault="004B0720" w:rsidP="005162EC">
      <w:pPr>
        <w:spacing w:line="360" w:lineRule="auto"/>
        <w:jc w:val="both"/>
        <w:rPr>
          <w:rFonts w:ascii="David" w:hAnsi="David"/>
          <w:rtl/>
        </w:rPr>
      </w:pPr>
      <w:r>
        <w:rPr>
          <w:rFonts w:ascii="David" w:hAnsi="David"/>
          <w:rtl/>
        </w:rPr>
        <w:t xml:space="preserve">יש 6 דירות לקומה במגדל וחמש במרקמי. </w:t>
      </w:r>
    </w:p>
    <w:p w14:paraId="6B2CC7CC" w14:textId="77777777" w:rsidR="004B0720" w:rsidRDefault="004B0720" w:rsidP="005162EC">
      <w:pPr>
        <w:spacing w:line="360" w:lineRule="auto"/>
        <w:jc w:val="both"/>
        <w:rPr>
          <w:rFonts w:ascii="David" w:hAnsi="David"/>
          <w:rtl/>
        </w:rPr>
      </w:pPr>
      <w:r>
        <w:rPr>
          <w:rFonts w:ascii="David" w:hAnsi="David"/>
          <w:rtl/>
        </w:rPr>
        <w:t xml:space="preserve">רואים התייחסות לאשפה, תנועה, כל מה שצריך, נגישות של החניון, ותקן 21 שדיברנו עליו. </w:t>
      </w:r>
    </w:p>
    <w:p w14:paraId="2FF9DFDC" w14:textId="77777777" w:rsidR="004B0720" w:rsidRDefault="004B0720" w:rsidP="005162EC">
      <w:pPr>
        <w:spacing w:line="360" w:lineRule="auto"/>
        <w:jc w:val="both"/>
        <w:rPr>
          <w:rFonts w:ascii="David" w:hAnsi="David"/>
          <w:rtl/>
        </w:rPr>
      </w:pPr>
    </w:p>
    <w:p w14:paraId="200DD36A" w14:textId="77777777" w:rsidR="004B0720" w:rsidRDefault="004B0720" w:rsidP="005162EC">
      <w:pPr>
        <w:spacing w:line="360" w:lineRule="auto"/>
        <w:jc w:val="both"/>
        <w:rPr>
          <w:rFonts w:ascii="David" w:hAnsi="David"/>
          <w:rtl/>
        </w:rPr>
      </w:pPr>
      <w:r w:rsidRPr="00A15952">
        <w:rPr>
          <w:rFonts w:ascii="David" w:hAnsi="David"/>
          <w:bCs/>
          <w:rtl/>
        </w:rPr>
        <w:t>עו"ד יעקב כהן:</w:t>
      </w:r>
    </w:p>
    <w:p w14:paraId="4D7450D7" w14:textId="77777777" w:rsidR="004B0720" w:rsidRDefault="004B0720" w:rsidP="005162EC">
      <w:pPr>
        <w:spacing w:line="360" w:lineRule="auto"/>
        <w:jc w:val="both"/>
        <w:rPr>
          <w:rFonts w:ascii="David" w:hAnsi="David"/>
          <w:rtl/>
        </w:rPr>
      </w:pPr>
      <w:r>
        <w:rPr>
          <w:rFonts w:ascii="David" w:hAnsi="David"/>
          <w:rtl/>
        </w:rPr>
        <w:t xml:space="preserve">אני רוצה להשלים כמה דקות של טיעון. לגבי המדיניות, התייחסנו למשמעות שלו, והוועדה המקומית מסכימה שאפשר לסטות ממנה במקרים מתאימים, זה לא דבר נוקשה שלא ניתן להתגבר עליו. לגבי המדיניות, התוכנית הכוללת, לא פורסמה בניגוד להנחיות של היועץ המשפטי לממשלה. אני ניהלתי ערר בתיק 11022-0725 אוחנה גרופ נגד הוועדה, ובכתב התשובה של הוועדה המקומית, זה ישן, הגענו להסכמות, אבל מה שחשוב זה שהוועדה המקומית אמרה שהמצגת הזו לא מחייבת, היא נתונה לנקודת זמן ספציפי, משנים אותה תוך כדי תנועה בוחנים את הדברים. מהנדס הוועדה כתב: "כמו שנאמר, ביותר מ-80% התוכנית עשויה, 20% אני שמח שיש כדי שנשכלל את התוכנית". אמרו שאי אפשר להסתמך על המסמך, זה משהו ראשוני. אמרו שזה משתנה תוך כדי תנועה ואי אפשר להתבסס ולהסתמך עליו. זה מה שנאמר בערר הקודם. גם במקרה הספציפי, בשנה האחרונה, התכנון המדיניות הזו, משתנה בצורה קיצונית שלא מאפשרת תכנון. </w:t>
      </w:r>
    </w:p>
    <w:p w14:paraId="024E1EF4" w14:textId="77777777" w:rsidR="004B0720" w:rsidRDefault="004B0720" w:rsidP="005162EC">
      <w:pPr>
        <w:spacing w:line="360" w:lineRule="auto"/>
        <w:jc w:val="both"/>
        <w:rPr>
          <w:rFonts w:ascii="David" w:hAnsi="David"/>
          <w:rtl/>
        </w:rPr>
      </w:pPr>
    </w:p>
    <w:p w14:paraId="0A0617C3" w14:textId="77777777" w:rsidR="004B0720" w:rsidRDefault="004B0720" w:rsidP="005162EC">
      <w:pPr>
        <w:spacing w:line="360" w:lineRule="auto"/>
        <w:jc w:val="both"/>
        <w:rPr>
          <w:rFonts w:ascii="David" w:hAnsi="David"/>
          <w:rtl/>
        </w:rPr>
      </w:pPr>
      <w:r w:rsidRPr="00A15952">
        <w:rPr>
          <w:rFonts w:ascii="David" w:hAnsi="David"/>
          <w:bCs/>
          <w:rtl/>
        </w:rPr>
        <w:t>יו"ר הוועדה:</w:t>
      </w:r>
    </w:p>
    <w:p w14:paraId="26CA5242" w14:textId="77777777" w:rsidR="004B0720" w:rsidRDefault="004B0720" w:rsidP="005162EC">
      <w:pPr>
        <w:spacing w:line="360" w:lineRule="auto"/>
        <w:jc w:val="both"/>
        <w:rPr>
          <w:rFonts w:ascii="David" w:hAnsi="David"/>
          <w:rtl/>
        </w:rPr>
      </w:pPr>
      <w:r>
        <w:rPr>
          <w:rFonts w:ascii="David" w:hAnsi="David"/>
          <w:rtl/>
        </w:rPr>
        <w:t xml:space="preserve">כי המדיניות לא מפורסמת. </w:t>
      </w:r>
    </w:p>
    <w:p w14:paraId="3AC28436" w14:textId="77777777" w:rsidR="004B0720" w:rsidRDefault="004B0720" w:rsidP="005162EC">
      <w:pPr>
        <w:spacing w:line="360" w:lineRule="auto"/>
        <w:jc w:val="both"/>
        <w:rPr>
          <w:rFonts w:ascii="David" w:hAnsi="David"/>
          <w:rtl/>
        </w:rPr>
      </w:pPr>
    </w:p>
    <w:p w14:paraId="5356D8D4" w14:textId="77777777" w:rsidR="004B0720" w:rsidRDefault="004B0720" w:rsidP="005162EC">
      <w:pPr>
        <w:spacing w:line="360" w:lineRule="auto"/>
        <w:jc w:val="both"/>
        <w:rPr>
          <w:rFonts w:ascii="David" w:hAnsi="David"/>
          <w:rtl/>
        </w:rPr>
      </w:pPr>
      <w:r w:rsidRPr="00A15952">
        <w:rPr>
          <w:rFonts w:ascii="David" w:hAnsi="David"/>
          <w:bCs/>
          <w:rtl/>
        </w:rPr>
        <w:t>עו"ד יעקב כהן:</w:t>
      </w:r>
    </w:p>
    <w:p w14:paraId="45C93101" w14:textId="77777777" w:rsidR="004B0720" w:rsidRDefault="004B0720" w:rsidP="005162EC">
      <w:pPr>
        <w:spacing w:line="360" w:lineRule="auto"/>
        <w:jc w:val="both"/>
        <w:rPr>
          <w:rFonts w:ascii="David" w:hAnsi="David"/>
          <w:rtl/>
        </w:rPr>
      </w:pPr>
      <w:r>
        <w:rPr>
          <w:rFonts w:ascii="David" w:hAnsi="David"/>
          <w:rtl/>
        </w:rPr>
        <w:t xml:space="preserve">קל לשנות אותה. אפשר להגיד 25 קומות, פעם 10. </w:t>
      </w:r>
    </w:p>
    <w:p w14:paraId="5269D418" w14:textId="77777777" w:rsidR="004B0720" w:rsidRDefault="004B0720" w:rsidP="005162EC">
      <w:pPr>
        <w:spacing w:line="360" w:lineRule="auto"/>
        <w:jc w:val="both"/>
        <w:rPr>
          <w:rFonts w:ascii="David" w:hAnsi="David"/>
          <w:rtl/>
        </w:rPr>
      </w:pPr>
    </w:p>
    <w:p w14:paraId="40FA89AA" w14:textId="77777777" w:rsidR="004B0720" w:rsidRDefault="004B0720" w:rsidP="005162EC">
      <w:pPr>
        <w:spacing w:line="360" w:lineRule="auto"/>
        <w:jc w:val="both"/>
        <w:rPr>
          <w:rFonts w:ascii="David" w:hAnsi="David"/>
          <w:rtl/>
        </w:rPr>
      </w:pPr>
      <w:r w:rsidRPr="00A15952">
        <w:rPr>
          <w:rFonts w:ascii="David" w:hAnsi="David"/>
          <w:bCs/>
          <w:rtl/>
        </w:rPr>
        <w:t>יו"ר הוועדה:</w:t>
      </w:r>
    </w:p>
    <w:p w14:paraId="66801CA4" w14:textId="77777777" w:rsidR="004B0720" w:rsidRDefault="004B0720" w:rsidP="005162EC">
      <w:pPr>
        <w:spacing w:line="360" w:lineRule="auto"/>
        <w:jc w:val="both"/>
        <w:rPr>
          <w:rFonts w:ascii="David" w:hAnsi="David"/>
          <w:rtl/>
        </w:rPr>
      </w:pPr>
      <w:r>
        <w:rPr>
          <w:rFonts w:ascii="David" w:hAnsi="David"/>
          <w:rtl/>
        </w:rPr>
        <w:t>למה לא הלכתם לעתירה מנהלית?</w:t>
      </w:r>
    </w:p>
    <w:p w14:paraId="5BD7B045" w14:textId="77777777" w:rsidR="004B0720" w:rsidRDefault="004B0720" w:rsidP="005162EC">
      <w:pPr>
        <w:spacing w:line="360" w:lineRule="auto"/>
        <w:jc w:val="both"/>
        <w:rPr>
          <w:rFonts w:ascii="David" w:hAnsi="David"/>
          <w:rtl/>
        </w:rPr>
      </w:pPr>
    </w:p>
    <w:p w14:paraId="7C922818" w14:textId="77777777" w:rsidR="004B0720" w:rsidRDefault="004B0720" w:rsidP="005162EC">
      <w:pPr>
        <w:spacing w:line="360" w:lineRule="auto"/>
        <w:jc w:val="both"/>
        <w:rPr>
          <w:rFonts w:ascii="David" w:hAnsi="David"/>
          <w:rtl/>
        </w:rPr>
      </w:pPr>
      <w:r w:rsidRPr="00A15952">
        <w:rPr>
          <w:rFonts w:ascii="David" w:hAnsi="David"/>
          <w:bCs/>
          <w:rtl/>
        </w:rPr>
        <w:t>עו"ד יעקב כהן:</w:t>
      </w:r>
    </w:p>
    <w:p w14:paraId="0E19298B" w14:textId="77777777" w:rsidR="004B0720" w:rsidRDefault="004B0720" w:rsidP="005162EC">
      <w:pPr>
        <w:spacing w:line="360" w:lineRule="auto"/>
        <w:jc w:val="both"/>
        <w:rPr>
          <w:rFonts w:ascii="David" w:hAnsi="David"/>
          <w:rtl/>
        </w:rPr>
      </w:pPr>
      <w:r>
        <w:rPr>
          <w:rFonts w:ascii="David" w:hAnsi="David"/>
          <w:rtl/>
        </w:rPr>
        <w:t xml:space="preserve">אנחנו לא צריכים לדעתנו, אנחנו בהליך תכנוני. </w:t>
      </w:r>
    </w:p>
    <w:p w14:paraId="765B6088" w14:textId="77777777" w:rsidR="004B0720" w:rsidRDefault="004B0720" w:rsidP="005162EC">
      <w:pPr>
        <w:spacing w:line="360" w:lineRule="auto"/>
        <w:jc w:val="both"/>
        <w:rPr>
          <w:rFonts w:ascii="David" w:hAnsi="David"/>
          <w:rtl/>
        </w:rPr>
      </w:pPr>
    </w:p>
    <w:p w14:paraId="2A933399" w14:textId="77777777" w:rsidR="004B0720" w:rsidRDefault="004B0720" w:rsidP="005162EC">
      <w:pPr>
        <w:spacing w:line="360" w:lineRule="auto"/>
        <w:jc w:val="both"/>
        <w:rPr>
          <w:rFonts w:ascii="David" w:hAnsi="David"/>
          <w:rtl/>
        </w:rPr>
      </w:pPr>
      <w:r w:rsidRPr="00A15952">
        <w:rPr>
          <w:rFonts w:ascii="David" w:hAnsi="David"/>
          <w:bCs/>
          <w:rtl/>
        </w:rPr>
        <w:t>יו"ר הוועדה:</w:t>
      </w:r>
    </w:p>
    <w:p w14:paraId="6C2F4786" w14:textId="77777777" w:rsidR="004B0720" w:rsidRDefault="004B0720" w:rsidP="005162EC">
      <w:pPr>
        <w:spacing w:line="360" w:lineRule="auto"/>
        <w:jc w:val="both"/>
        <w:rPr>
          <w:rFonts w:ascii="David" w:hAnsi="David"/>
          <w:rtl/>
        </w:rPr>
      </w:pPr>
      <w:r>
        <w:rPr>
          <w:rFonts w:ascii="David" w:hAnsi="David"/>
          <w:rtl/>
        </w:rPr>
        <w:t xml:space="preserve">אבל זה מדיניות. </w:t>
      </w:r>
    </w:p>
    <w:p w14:paraId="6CD7E2CD" w14:textId="77777777" w:rsidR="004B0720" w:rsidRDefault="004B0720" w:rsidP="005162EC">
      <w:pPr>
        <w:spacing w:line="360" w:lineRule="auto"/>
        <w:jc w:val="both"/>
        <w:rPr>
          <w:rFonts w:ascii="David" w:hAnsi="David"/>
          <w:rtl/>
        </w:rPr>
      </w:pPr>
    </w:p>
    <w:p w14:paraId="3124CDBB" w14:textId="77777777" w:rsidR="004B0720" w:rsidRDefault="004B0720" w:rsidP="005162EC">
      <w:pPr>
        <w:spacing w:line="360" w:lineRule="auto"/>
        <w:jc w:val="both"/>
        <w:rPr>
          <w:rFonts w:ascii="David" w:hAnsi="David"/>
          <w:rtl/>
        </w:rPr>
      </w:pPr>
      <w:r w:rsidRPr="00A15952">
        <w:rPr>
          <w:rFonts w:ascii="David" w:hAnsi="David"/>
          <w:bCs/>
          <w:rtl/>
        </w:rPr>
        <w:t>עו"ד יעקב כהן:</w:t>
      </w:r>
    </w:p>
    <w:p w14:paraId="6BF55121" w14:textId="77777777" w:rsidR="004B0720" w:rsidRDefault="004B0720" w:rsidP="005162EC">
      <w:pPr>
        <w:spacing w:line="360" w:lineRule="auto"/>
        <w:jc w:val="both"/>
        <w:rPr>
          <w:rFonts w:ascii="David" w:hAnsi="David"/>
          <w:rtl/>
        </w:rPr>
      </w:pPr>
      <w:r>
        <w:rPr>
          <w:rFonts w:ascii="David" w:hAnsi="David"/>
          <w:rtl/>
        </w:rPr>
        <w:t xml:space="preserve">יש פה ועדת ערר שהיא מוסד תכנוני, עתירה מנהלית הייתה נדחית על הסף, היו אומרים לא הולכים לוועדת ערר, גוף תכנון שיכולה לשקול את התאמת התוכנית לשטח. ועדת ערר היא כמו הוועדה המקומית, דנה בראשית ההליך ויכולה להכריע. </w:t>
      </w:r>
    </w:p>
    <w:p w14:paraId="3D3642CB" w14:textId="77777777" w:rsidR="004B0720" w:rsidRDefault="004B0720" w:rsidP="005162EC">
      <w:pPr>
        <w:spacing w:line="360" w:lineRule="auto"/>
        <w:jc w:val="both"/>
        <w:rPr>
          <w:rFonts w:ascii="David" w:hAnsi="David"/>
          <w:rtl/>
        </w:rPr>
      </w:pPr>
    </w:p>
    <w:p w14:paraId="65AD3D7C" w14:textId="77777777" w:rsidR="004B0720" w:rsidRDefault="004B0720" w:rsidP="005162EC">
      <w:pPr>
        <w:spacing w:line="360" w:lineRule="auto"/>
        <w:jc w:val="both"/>
        <w:rPr>
          <w:rFonts w:ascii="David" w:hAnsi="David"/>
          <w:rtl/>
        </w:rPr>
      </w:pPr>
      <w:r w:rsidRPr="00A15952">
        <w:rPr>
          <w:rFonts w:ascii="David" w:hAnsi="David"/>
          <w:bCs/>
          <w:rtl/>
        </w:rPr>
        <w:t>יו"ר הוועדה:</w:t>
      </w:r>
    </w:p>
    <w:p w14:paraId="421CB2C9" w14:textId="77777777" w:rsidR="004B0720" w:rsidRDefault="004B0720" w:rsidP="005162EC">
      <w:pPr>
        <w:spacing w:line="360" w:lineRule="auto"/>
        <w:jc w:val="both"/>
        <w:rPr>
          <w:rFonts w:ascii="David" w:hAnsi="David"/>
          <w:rtl/>
        </w:rPr>
      </w:pPr>
      <w:r>
        <w:rPr>
          <w:rFonts w:ascii="David" w:hAnsi="David"/>
          <w:rtl/>
        </w:rPr>
        <w:t xml:space="preserve">איזו הכרעה אתם רוצים? השאלה אם זה בשל לדיון בכלל. </w:t>
      </w:r>
    </w:p>
    <w:p w14:paraId="6203A2B5" w14:textId="77777777" w:rsidR="004B0720" w:rsidRDefault="004B0720" w:rsidP="005162EC">
      <w:pPr>
        <w:spacing w:line="360" w:lineRule="auto"/>
        <w:jc w:val="both"/>
        <w:rPr>
          <w:rFonts w:ascii="David" w:hAnsi="David"/>
          <w:rtl/>
        </w:rPr>
      </w:pPr>
    </w:p>
    <w:p w14:paraId="4085E3DA" w14:textId="77777777" w:rsidR="004B0720" w:rsidRDefault="004B0720" w:rsidP="005162EC">
      <w:pPr>
        <w:spacing w:line="360" w:lineRule="auto"/>
        <w:jc w:val="both"/>
        <w:rPr>
          <w:rFonts w:ascii="David" w:hAnsi="David"/>
          <w:rtl/>
        </w:rPr>
      </w:pPr>
      <w:r w:rsidRPr="00A15952">
        <w:rPr>
          <w:rFonts w:ascii="David" w:hAnsi="David"/>
          <w:bCs/>
          <w:rtl/>
        </w:rPr>
        <w:t>עו"ד יעקב כהן:</w:t>
      </w:r>
    </w:p>
    <w:p w14:paraId="6B8303D3" w14:textId="77777777" w:rsidR="004B0720" w:rsidRDefault="004B0720" w:rsidP="005162EC">
      <w:pPr>
        <w:spacing w:line="360" w:lineRule="auto"/>
        <w:jc w:val="both"/>
        <w:rPr>
          <w:rFonts w:ascii="David" w:hAnsi="David"/>
          <w:rtl/>
        </w:rPr>
      </w:pPr>
      <w:r>
        <w:rPr>
          <w:rFonts w:ascii="David" w:hAnsi="David"/>
          <w:rtl/>
        </w:rPr>
        <w:t>בהחלט. יש מספר פרמטרים שוועדת הערר צריכה לקבוע, על פיהם נשב עם אדריכלית שפרכר ונכין תוכנית לשביעות רצונם. יש מחלוקת לעניין הרחק, ניסינו רחק 5 ו-6. זה לא מתכנס. זה פרויקט שהיזם עוזב וממשיך הלאה.</w:t>
      </w:r>
    </w:p>
    <w:p w14:paraId="1C36A97E" w14:textId="77777777" w:rsidR="004B0720" w:rsidRDefault="004B0720" w:rsidP="005162EC">
      <w:pPr>
        <w:spacing w:line="360" w:lineRule="auto"/>
        <w:jc w:val="both"/>
        <w:rPr>
          <w:rFonts w:ascii="David" w:hAnsi="David"/>
          <w:rtl/>
        </w:rPr>
      </w:pPr>
    </w:p>
    <w:p w14:paraId="78111991" w14:textId="77777777" w:rsidR="004B0720" w:rsidRDefault="004B0720" w:rsidP="005162EC">
      <w:pPr>
        <w:spacing w:line="360" w:lineRule="auto"/>
        <w:jc w:val="both"/>
        <w:rPr>
          <w:rFonts w:ascii="David" w:hAnsi="David"/>
          <w:rtl/>
        </w:rPr>
      </w:pPr>
    </w:p>
    <w:p w14:paraId="430EC4DD" w14:textId="77777777" w:rsidR="004B0720" w:rsidRDefault="004B0720" w:rsidP="005162EC">
      <w:pPr>
        <w:spacing w:line="360" w:lineRule="auto"/>
        <w:jc w:val="both"/>
        <w:rPr>
          <w:rFonts w:ascii="David" w:hAnsi="David"/>
          <w:rtl/>
        </w:rPr>
      </w:pPr>
      <w:r w:rsidRPr="00A15952">
        <w:rPr>
          <w:rFonts w:ascii="David" w:hAnsi="David"/>
          <w:bCs/>
          <w:rtl/>
        </w:rPr>
        <w:t>יו"ר הוועדה:</w:t>
      </w:r>
    </w:p>
    <w:p w14:paraId="28A32F6C" w14:textId="77777777" w:rsidR="004B0720" w:rsidRDefault="004B0720" w:rsidP="005162EC">
      <w:pPr>
        <w:spacing w:line="360" w:lineRule="auto"/>
        <w:jc w:val="both"/>
        <w:rPr>
          <w:rFonts w:ascii="David" w:hAnsi="David"/>
          <w:rtl/>
        </w:rPr>
      </w:pPr>
      <w:r>
        <w:rPr>
          <w:rFonts w:ascii="David" w:hAnsi="David"/>
          <w:rtl/>
        </w:rPr>
        <w:t>אדוני רוצה שנקבע רחק? אני שואל מה אדוני רוצה?</w:t>
      </w:r>
    </w:p>
    <w:p w14:paraId="175F139C" w14:textId="77777777" w:rsidR="004B0720" w:rsidRDefault="004B0720" w:rsidP="005162EC">
      <w:pPr>
        <w:spacing w:line="360" w:lineRule="auto"/>
        <w:jc w:val="both"/>
        <w:rPr>
          <w:rFonts w:ascii="David" w:hAnsi="David"/>
          <w:rtl/>
        </w:rPr>
      </w:pPr>
    </w:p>
    <w:p w14:paraId="35800530" w14:textId="77777777" w:rsidR="004B0720" w:rsidRDefault="004B0720" w:rsidP="00FF746A">
      <w:pPr>
        <w:spacing w:line="360" w:lineRule="auto"/>
        <w:jc w:val="both"/>
        <w:rPr>
          <w:rFonts w:ascii="David" w:hAnsi="David"/>
          <w:rtl/>
        </w:rPr>
      </w:pPr>
      <w:r w:rsidRPr="00A15952">
        <w:rPr>
          <w:rFonts w:ascii="David" w:hAnsi="David"/>
          <w:bCs/>
          <w:rtl/>
        </w:rPr>
        <w:t>עו"ד יעקב כהן:</w:t>
      </w:r>
    </w:p>
    <w:p w14:paraId="0B53E127" w14:textId="77777777" w:rsidR="004B0720" w:rsidRDefault="004B0720" w:rsidP="00FF746A">
      <w:pPr>
        <w:spacing w:line="360" w:lineRule="auto"/>
        <w:jc w:val="both"/>
        <w:rPr>
          <w:rFonts w:ascii="David" w:hAnsi="David"/>
          <w:rtl/>
        </w:rPr>
      </w:pPr>
      <w:r>
        <w:rPr>
          <w:rFonts w:ascii="David" w:hAnsi="David"/>
          <w:rtl/>
        </w:rPr>
        <w:t xml:space="preserve">החלטת הוועדה, לא בדקה את התשתית העובדתית כדי לקבל החלטה בנוגע לרחק. רואים שלא הצוות המקצועי, לא חברי הוועדה, ראו את הדו"ח הכלכלי עם שמאי מטעמם. הם לא יכלו לדחות בסיבה שזה לא עומד במדיניות. </w:t>
      </w:r>
    </w:p>
    <w:p w14:paraId="2BF1390F" w14:textId="77777777" w:rsidR="004B0720" w:rsidRDefault="004B0720" w:rsidP="00FF746A">
      <w:pPr>
        <w:spacing w:line="360" w:lineRule="auto"/>
        <w:jc w:val="both"/>
        <w:rPr>
          <w:rFonts w:ascii="David" w:hAnsi="David"/>
          <w:rtl/>
        </w:rPr>
      </w:pPr>
    </w:p>
    <w:p w14:paraId="6026CE83" w14:textId="77777777" w:rsidR="004B0720" w:rsidRDefault="004B0720" w:rsidP="00FF746A">
      <w:pPr>
        <w:spacing w:line="360" w:lineRule="auto"/>
        <w:jc w:val="both"/>
        <w:rPr>
          <w:rFonts w:ascii="David" w:hAnsi="David"/>
          <w:rtl/>
        </w:rPr>
      </w:pPr>
      <w:r w:rsidRPr="00A15952">
        <w:rPr>
          <w:rFonts w:ascii="David" w:hAnsi="David"/>
          <w:bCs/>
          <w:rtl/>
        </w:rPr>
        <w:t>יו"ר הוועדה:</w:t>
      </w:r>
    </w:p>
    <w:p w14:paraId="4BCD5E2B" w14:textId="77777777" w:rsidR="004B0720" w:rsidRDefault="004B0720" w:rsidP="00FF746A">
      <w:pPr>
        <w:spacing w:line="360" w:lineRule="auto"/>
        <w:jc w:val="both"/>
        <w:rPr>
          <w:rFonts w:ascii="David" w:hAnsi="David"/>
          <w:rtl/>
        </w:rPr>
      </w:pPr>
      <w:r>
        <w:rPr>
          <w:rFonts w:ascii="David" w:hAnsi="David"/>
          <w:rtl/>
        </w:rPr>
        <w:t>נחזיר ל-6.5, נגיד, יערכו סקר ויגיעו ל - 6.5.</w:t>
      </w:r>
    </w:p>
    <w:p w14:paraId="20A264A6" w14:textId="77777777" w:rsidR="004B0720" w:rsidRDefault="004B0720" w:rsidP="00FF746A">
      <w:pPr>
        <w:spacing w:line="360" w:lineRule="auto"/>
        <w:jc w:val="both"/>
        <w:rPr>
          <w:rFonts w:ascii="David" w:hAnsi="David"/>
          <w:rtl/>
        </w:rPr>
      </w:pPr>
    </w:p>
    <w:p w14:paraId="10FC03A8" w14:textId="77777777" w:rsidR="004B0720" w:rsidRDefault="004B0720" w:rsidP="00FF746A">
      <w:pPr>
        <w:spacing w:line="360" w:lineRule="auto"/>
        <w:jc w:val="both"/>
        <w:rPr>
          <w:rFonts w:ascii="David" w:hAnsi="David"/>
          <w:rtl/>
        </w:rPr>
      </w:pPr>
      <w:r w:rsidRPr="00A15952">
        <w:rPr>
          <w:rFonts w:ascii="David" w:hAnsi="David"/>
          <w:bCs/>
          <w:rtl/>
        </w:rPr>
        <w:t>עו"ד יעקב כהן:</w:t>
      </w:r>
    </w:p>
    <w:p w14:paraId="2F250538" w14:textId="77777777" w:rsidR="004B0720" w:rsidRDefault="004B0720" w:rsidP="00FF746A">
      <w:pPr>
        <w:spacing w:line="360" w:lineRule="auto"/>
        <w:jc w:val="both"/>
        <w:rPr>
          <w:rFonts w:ascii="David" w:hAnsi="David"/>
          <w:rtl/>
        </w:rPr>
      </w:pPr>
      <w:r>
        <w:rPr>
          <w:rFonts w:ascii="David" w:hAnsi="David"/>
          <w:rtl/>
        </w:rPr>
        <w:t>אנחנו לא רוצים את הפינג פונג הזה. אם אפשר להגיע להסכמות.</w:t>
      </w:r>
    </w:p>
    <w:p w14:paraId="3A46103C" w14:textId="77777777" w:rsidR="004B0720" w:rsidRDefault="004B0720" w:rsidP="00FF746A">
      <w:pPr>
        <w:spacing w:line="360" w:lineRule="auto"/>
        <w:jc w:val="both"/>
        <w:rPr>
          <w:rFonts w:ascii="David" w:hAnsi="David"/>
          <w:rtl/>
        </w:rPr>
      </w:pPr>
    </w:p>
    <w:p w14:paraId="2CE98DF0" w14:textId="77777777" w:rsidR="004B0720" w:rsidRDefault="004B0720" w:rsidP="00FF746A">
      <w:pPr>
        <w:spacing w:line="360" w:lineRule="auto"/>
        <w:jc w:val="both"/>
        <w:rPr>
          <w:rFonts w:ascii="David" w:hAnsi="David"/>
          <w:rtl/>
        </w:rPr>
      </w:pPr>
      <w:r w:rsidRPr="00A15952">
        <w:rPr>
          <w:rFonts w:ascii="David" w:hAnsi="David"/>
          <w:bCs/>
          <w:rtl/>
        </w:rPr>
        <w:t>יו"ר הוועדה:</w:t>
      </w:r>
    </w:p>
    <w:p w14:paraId="16F6F640" w14:textId="77777777" w:rsidR="004B0720" w:rsidRDefault="004B0720" w:rsidP="00FF746A">
      <w:pPr>
        <w:spacing w:line="360" w:lineRule="auto"/>
        <w:jc w:val="both"/>
        <w:rPr>
          <w:rFonts w:ascii="David" w:hAnsi="David"/>
          <w:rtl/>
        </w:rPr>
      </w:pPr>
      <w:r>
        <w:rPr>
          <w:rFonts w:ascii="David" w:hAnsi="David"/>
          <w:rtl/>
        </w:rPr>
        <w:t>אנחנו מנסים להגיע להסכמות.</w:t>
      </w:r>
    </w:p>
    <w:p w14:paraId="1B51A25C" w14:textId="77777777" w:rsidR="004B0720" w:rsidRDefault="004B0720" w:rsidP="00FF746A">
      <w:pPr>
        <w:spacing w:line="360" w:lineRule="auto"/>
        <w:jc w:val="both"/>
        <w:rPr>
          <w:rFonts w:ascii="David" w:hAnsi="David"/>
          <w:rtl/>
        </w:rPr>
      </w:pPr>
    </w:p>
    <w:p w14:paraId="25CE643D" w14:textId="77777777" w:rsidR="004B0720" w:rsidRDefault="004B0720" w:rsidP="00FF746A">
      <w:pPr>
        <w:spacing w:line="360" w:lineRule="auto"/>
        <w:jc w:val="both"/>
        <w:rPr>
          <w:rFonts w:ascii="David" w:hAnsi="David"/>
          <w:rtl/>
        </w:rPr>
      </w:pPr>
      <w:r w:rsidRPr="00A15952">
        <w:rPr>
          <w:rFonts w:ascii="David" w:hAnsi="David"/>
          <w:bCs/>
          <w:rtl/>
        </w:rPr>
        <w:t>עו"ד יעקב כהן:</w:t>
      </w:r>
    </w:p>
    <w:p w14:paraId="79E83034" w14:textId="77777777" w:rsidR="004B0720" w:rsidRDefault="004B0720" w:rsidP="00FF746A">
      <w:pPr>
        <w:spacing w:line="360" w:lineRule="auto"/>
        <w:jc w:val="both"/>
        <w:rPr>
          <w:rFonts w:ascii="David" w:hAnsi="David"/>
          <w:rtl/>
        </w:rPr>
      </w:pPr>
      <w:r>
        <w:rPr>
          <w:rFonts w:ascii="David" w:hAnsi="David"/>
          <w:rtl/>
        </w:rPr>
        <w:t>יש מספר פרמטרים, לגבי הגובה, הגובה שהוצג היה מגדל, עכשיו אנחנו בבדיקה בדצמבר כתבו שזה בנייה מרקמית, זה לא עומד בתשובה לערר. התוכנית הכוללת קובעת מגדל, יכול להיות שאין על זה מחלוקת. לגבי הצפיפות יש פער בינינו לבינם הם מדברים על 50 יחידות לדונם, אנחנו מדברים על פי התשתית, אומרים שהרחק זה 7.4. טעות שלי. יש כאן פרמטר של צפיפות שצריך להכריע. התשתית העובדתית, צרך לבדוק אותה ואת הדו"ח הכלכלי. בלי זה יהיה קשה לקבל החלטות. חשבנו שההחלטה לא נכונה, היו צריכים לדחות את הדיון ולקיים דיון על סמך תשתית עובדתית, אנחנו סבורים שלוועדת הערר סמכות לקבוע, לאחר 7 פעמים שמגישים תוכנית עם ורסיה שונה, כל פעם עם בעלי זכויות מחדש, צריך לתכנן מחדש, אנחנו סבורים שהוועדה צריכה לכוון את הוועדה המקומית.</w:t>
      </w:r>
    </w:p>
    <w:p w14:paraId="5B8E35FF" w14:textId="77777777" w:rsidR="004B0720" w:rsidRDefault="004B0720" w:rsidP="00FF746A">
      <w:pPr>
        <w:spacing w:line="360" w:lineRule="auto"/>
        <w:jc w:val="both"/>
        <w:rPr>
          <w:rFonts w:ascii="David" w:hAnsi="David"/>
          <w:rtl/>
        </w:rPr>
      </w:pPr>
    </w:p>
    <w:p w14:paraId="79BA6242" w14:textId="77777777" w:rsidR="004B0720" w:rsidRDefault="002D4D42" w:rsidP="00FF746A">
      <w:pPr>
        <w:spacing w:line="360" w:lineRule="auto"/>
        <w:jc w:val="both"/>
        <w:rPr>
          <w:rFonts w:ascii="David" w:hAnsi="David"/>
          <w:rtl/>
        </w:rPr>
      </w:pPr>
      <w:r w:rsidRPr="002D4D42">
        <w:rPr>
          <w:rFonts w:ascii="David" w:hAnsi="David"/>
          <w:bCs/>
          <w:color w:val="FFFFFF"/>
          <w:sz w:val="2"/>
          <w:szCs w:val="2"/>
          <w:rtl/>
        </w:rPr>
        <w:t>051293710</w:t>
      </w:r>
      <w:r w:rsidR="004B0720" w:rsidRPr="00A15952">
        <w:rPr>
          <w:rFonts w:ascii="David" w:hAnsi="David"/>
          <w:bCs/>
          <w:rtl/>
        </w:rPr>
        <w:t>יו"ר הוועדה:</w:t>
      </w:r>
    </w:p>
    <w:p w14:paraId="7E586A05" w14:textId="77777777" w:rsidR="004B0720" w:rsidRDefault="002D4D42" w:rsidP="00FF746A">
      <w:pPr>
        <w:spacing w:line="360" w:lineRule="auto"/>
        <w:jc w:val="both"/>
        <w:rPr>
          <w:rFonts w:ascii="David" w:hAnsi="David"/>
          <w:rtl/>
        </w:rPr>
      </w:pPr>
      <w:r w:rsidRPr="002D4D42">
        <w:rPr>
          <w:rFonts w:ascii="David" w:hAnsi="David"/>
          <w:color w:val="FFFFFF"/>
          <w:sz w:val="2"/>
          <w:szCs w:val="2"/>
          <w:rtl/>
        </w:rPr>
        <w:t>054678313</w:t>
      </w:r>
      <w:r w:rsidR="004B0720">
        <w:rPr>
          <w:rFonts w:ascii="David" w:hAnsi="David"/>
          <w:rtl/>
        </w:rPr>
        <w:t>עוד משהו?</w:t>
      </w:r>
    </w:p>
    <w:p w14:paraId="20E83F2C" w14:textId="77777777" w:rsidR="004B0720" w:rsidRDefault="004B0720" w:rsidP="00FF746A">
      <w:pPr>
        <w:spacing w:line="360" w:lineRule="auto"/>
        <w:jc w:val="both"/>
        <w:rPr>
          <w:rFonts w:ascii="David" w:hAnsi="David"/>
          <w:rtl/>
        </w:rPr>
      </w:pPr>
    </w:p>
    <w:p w14:paraId="08CC507B" w14:textId="77777777" w:rsidR="004B0720" w:rsidRDefault="004B0720" w:rsidP="00FF746A">
      <w:pPr>
        <w:spacing w:line="360" w:lineRule="auto"/>
        <w:jc w:val="both"/>
        <w:rPr>
          <w:rFonts w:ascii="David" w:hAnsi="David"/>
          <w:rtl/>
        </w:rPr>
      </w:pPr>
      <w:r w:rsidRPr="00A15952">
        <w:rPr>
          <w:rFonts w:ascii="David" w:hAnsi="David"/>
          <w:bCs/>
          <w:rtl/>
        </w:rPr>
        <w:t>מר דרור אברהמי:</w:t>
      </w:r>
    </w:p>
    <w:p w14:paraId="21383BD4" w14:textId="77777777" w:rsidR="004B0720" w:rsidRDefault="004B0720" w:rsidP="00FF746A">
      <w:pPr>
        <w:spacing w:line="360" w:lineRule="auto"/>
        <w:jc w:val="both"/>
        <w:rPr>
          <w:rFonts w:ascii="David" w:hAnsi="David"/>
          <w:rtl/>
        </w:rPr>
      </w:pPr>
      <w:r>
        <w:rPr>
          <w:rFonts w:ascii="David" w:hAnsi="David"/>
          <w:rtl/>
        </w:rPr>
        <w:t xml:space="preserve">נאמר פה שהדו"ח הכספי ותקן 21 זה לא מה שיכריע את התכנון, ברור שלא, אבל בסוף אנחנו לא יכולים לעשות פרויקט, הבנק לא ייתן מימון אם אין רווחיות כלכלית. הגענו לתכנון די מפורט עם אילן, כולל מרתפים, הגענו ל-53 או 53 מטרים לחנייה. הוועדה אמרה, השמאי קיצץ ל-42. כל השאר לא מאושר. נעשו פה הרבה דברים שאנחנו חותכים בחלק הזה, אומרים, עדיין ב-15% יכולים להראות רווחיות ולהתקדם. אם נגיע לפחות מזה, אי אפשר לבצע פרויקט. אותם אנשים, ש-400 מטרים מהם נפל טיל ואין בתים, זה מה שיקרה פה. עוד שנתיים עלול גם ליפול פה טיל. </w:t>
      </w:r>
    </w:p>
    <w:p w14:paraId="055BEFE3" w14:textId="77777777" w:rsidR="004B0720" w:rsidRDefault="004B0720" w:rsidP="00FF746A">
      <w:pPr>
        <w:spacing w:line="360" w:lineRule="auto"/>
        <w:jc w:val="both"/>
        <w:rPr>
          <w:rFonts w:ascii="David" w:hAnsi="David"/>
          <w:rtl/>
        </w:rPr>
      </w:pPr>
    </w:p>
    <w:p w14:paraId="330E8FF6" w14:textId="77777777" w:rsidR="004B0720" w:rsidRDefault="004B0720" w:rsidP="00FF746A">
      <w:pPr>
        <w:spacing w:line="360" w:lineRule="auto"/>
        <w:jc w:val="both"/>
        <w:rPr>
          <w:rFonts w:ascii="David" w:hAnsi="David"/>
          <w:rtl/>
        </w:rPr>
      </w:pPr>
      <w:r w:rsidRPr="00A15952">
        <w:rPr>
          <w:rFonts w:ascii="David" w:hAnsi="David"/>
          <w:bCs/>
          <w:rtl/>
        </w:rPr>
        <w:t>יו"ר הוועדה:</w:t>
      </w:r>
    </w:p>
    <w:p w14:paraId="50B5A88F" w14:textId="77777777" w:rsidR="004B0720" w:rsidRDefault="004B0720" w:rsidP="00FF746A">
      <w:pPr>
        <w:spacing w:line="360" w:lineRule="auto"/>
        <w:jc w:val="both"/>
        <w:rPr>
          <w:rFonts w:ascii="David" w:hAnsi="David"/>
          <w:rtl/>
        </w:rPr>
      </w:pPr>
      <w:r>
        <w:rPr>
          <w:rFonts w:ascii="David" w:hAnsi="David"/>
          <w:rtl/>
        </w:rPr>
        <w:t>יזם, עוד משהו?</w:t>
      </w:r>
    </w:p>
    <w:p w14:paraId="641047C5" w14:textId="77777777" w:rsidR="004B0720" w:rsidRDefault="004B0720" w:rsidP="00FF746A">
      <w:pPr>
        <w:spacing w:line="360" w:lineRule="auto"/>
        <w:jc w:val="both"/>
        <w:rPr>
          <w:rFonts w:ascii="David" w:hAnsi="David"/>
          <w:rtl/>
        </w:rPr>
      </w:pPr>
    </w:p>
    <w:p w14:paraId="5F9E37E4" w14:textId="77777777" w:rsidR="004B0720" w:rsidRDefault="004B0720" w:rsidP="00FF746A">
      <w:pPr>
        <w:spacing w:line="360" w:lineRule="auto"/>
        <w:jc w:val="both"/>
        <w:rPr>
          <w:rFonts w:ascii="David" w:hAnsi="David"/>
          <w:rtl/>
        </w:rPr>
      </w:pPr>
      <w:r w:rsidRPr="00A15952">
        <w:rPr>
          <w:rFonts w:ascii="David" w:hAnsi="David"/>
          <w:bCs/>
          <w:rtl/>
        </w:rPr>
        <w:t>עו"ד יעקב כהן:</w:t>
      </w:r>
    </w:p>
    <w:p w14:paraId="53D3122C" w14:textId="77777777" w:rsidR="004B0720" w:rsidRDefault="004B0720" w:rsidP="00FF746A">
      <w:pPr>
        <w:spacing w:line="360" w:lineRule="auto"/>
        <w:jc w:val="both"/>
        <w:rPr>
          <w:rFonts w:ascii="David" w:hAnsi="David"/>
          <w:rtl/>
        </w:rPr>
      </w:pPr>
      <w:r>
        <w:rPr>
          <w:rFonts w:ascii="David" w:hAnsi="David"/>
          <w:rtl/>
        </w:rPr>
        <w:t xml:space="preserve">לא, תודה. </w:t>
      </w:r>
    </w:p>
    <w:p w14:paraId="636D14D9" w14:textId="77777777" w:rsidR="004B0720" w:rsidRDefault="004B0720" w:rsidP="00FF746A">
      <w:pPr>
        <w:spacing w:line="360" w:lineRule="auto"/>
        <w:jc w:val="both"/>
        <w:rPr>
          <w:rFonts w:ascii="David" w:hAnsi="David"/>
          <w:rtl/>
        </w:rPr>
      </w:pPr>
    </w:p>
    <w:p w14:paraId="6AC5B421" w14:textId="77777777" w:rsidR="004B0720" w:rsidRDefault="004B0720" w:rsidP="00FF746A">
      <w:pPr>
        <w:spacing w:line="360" w:lineRule="auto"/>
        <w:jc w:val="both"/>
        <w:rPr>
          <w:rFonts w:ascii="David" w:hAnsi="David"/>
          <w:rtl/>
        </w:rPr>
      </w:pPr>
      <w:r w:rsidRPr="00A15952">
        <w:rPr>
          <w:rFonts w:ascii="David" w:hAnsi="David"/>
          <w:bCs/>
          <w:rtl/>
        </w:rPr>
        <w:t>יו"ר הוועדה:</w:t>
      </w:r>
    </w:p>
    <w:p w14:paraId="3D9C3406" w14:textId="77777777" w:rsidR="004B0720" w:rsidRDefault="004B0720" w:rsidP="00FF746A">
      <w:pPr>
        <w:spacing w:line="360" w:lineRule="auto"/>
        <w:jc w:val="both"/>
        <w:rPr>
          <w:rFonts w:ascii="David" w:hAnsi="David"/>
          <w:rtl/>
        </w:rPr>
      </w:pPr>
      <w:r>
        <w:rPr>
          <w:rFonts w:ascii="David" w:hAnsi="David"/>
          <w:rtl/>
        </w:rPr>
        <w:t xml:space="preserve">ועדה מקומית. תתייחסו לנקודה, ראיתי שאמרתי תקן 21 ואדריכלית שפרכר אמרה שאין לזה משמעות. </w:t>
      </w:r>
    </w:p>
    <w:p w14:paraId="2C84A286" w14:textId="77777777" w:rsidR="004B0720" w:rsidRDefault="004B0720" w:rsidP="00FF746A">
      <w:pPr>
        <w:spacing w:line="360" w:lineRule="auto"/>
        <w:jc w:val="both"/>
        <w:rPr>
          <w:rFonts w:ascii="David" w:hAnsi="David"/>
          <w:rtl/>
        </w:rPr>
      </w:pPr>
    </w:p>
    <w:p w14:paraId="775BA812" w14:textId="77777777" w:rsidR="004B0720" w:rsidRDefault="004B0720" w:rsidP="002E166E">
      <w:pPr>
        <w:spacing w:line="360" w:lineRule="auto"/>
        <w:jc w:val="both"/>
        <w:rPr>
          <w:rFonts w:ascii="David" w:hAnsi="David"/>
          <w:rtl/>
        </w:rPr>
      </w:pPr>
      <w:r w:rsidRPr="00A15952">
        <w:rPr>
          <w:rFonts w:ascii="David" w:hAnsi="David"/>
          <w:bCs/>
          <w:rtl/>
        </w:rPr>
        <w:t>אדריכלית שירה שפרכר:</w:t>
      </w:r>
    </w:p>
    <w:p w14:paraId="124BBFFD" w14:textId="77777777" w:rsidR="004B0720" w:rsidRDefault="004B0720" w:rsidP="002E166E">
      <w:pPr>
        <w:spacing w:line="360" w:lineRule="auto"/>
        <w:jc w:val="both"/>
        <w:rPr>
          <w:rFonts w:ascii="David" w:hAnsi="David"/>
          <w:rtl/>
        </w:rPr>
      </w:pPr>
      <w:r>
        <w:rPr>
          <w:rFonts w:ascii="David" w:hAnsi="David"/>
          <w:rtl/>
        </w:rPr>
        <w:t xml:space="preserve">זה לא מה שאמרתי. </w:t>
      </w:r>
    </w:p>
    <w:p w14:paraId="7F1113B7" w14:textId="77777777" w:rsidR="004B0720" w:rsidRDefault="004B0720" w:rsidP="002E166E">
      <w:pPr>
        <w:spacing w:line="360" w:lineRule="auto"/>
        <w:jc w:val="both"/>
        <w:rPr>
          <w:rFonts w:ascii="David" w:hAnsi="David"/>
          <w:rtl/>
        </w:rPr>
      </w:pPr>
    </w:p>
    <w:p w14:paraId="4D2E4645" w14:textId="77777777" w:rsidR="004B0720" w:rsidRDefault="004B0720" w:rsidP="002E166E">
      <w:pPr>
        <w:spacing w:line="360" w:lineRule="auto"/>
        <w:jc w:val="both"/>
        <w:rPr>
          <w:rFonts w:ascii="David" w:hAnsi="David"/>
          <w:rtl/>
        </w:rPr>
      </w:pPr>
      <w:r w:rsidRPr="00A15952">
        <w:rPr>
          <w:rFonts w:ascii="David" w:hAnsi="David"/>
          <w:bCs/>
          <w:rtl/>
        </w:rPr>
        <w:t>יו"ר הוועדה:</w:t>
      </w:r>
    </w:p>
    <w:p w14:paraId="034AA966" w14:textId="77777777" w:rsidR="004B0720" w:rsidRDefault="004B0720" w:rsidP="002E166E">
      <w:pPr>
        <w:spacing w:line="360" w:lineRule="auto"/>
        <w:jc w:val="both"/>
        <w:rPr>
          <w:rFonts w:ascii="David" w:hAnsi="David"/>
          <w:rtl/>
        </w:rPr>
      </w:pPr>
      <w:r>
        <w:rPr>
          <w:rFonts w:ascii="David" w:hAnsi="David"/>
          <w:rtl/>
        </w:rPr>
        <w:t xml:space="preserve">יש פסיקה בנושא, אי אפשר להתעלם. </w:t>
      </w:r>
    </w:p>
    <w:p w14:paraId="625169D8" w14:textId="77777777" w:rsidR="004B0720" w:rsidRDefault="004B0720" w:rsidP="002E166E">
      <w:pPr>
        <w:spacing w:line="360" w:lineRule="auto"/>
        <w:jc w:val="both"/>
        <w:rPr>
          <w:rFonts w:ascii="David" w:hAnsi="David"/>
          <w:rtl/>
        </w:rPr>
      </w:pPr>
    </w:p>
    <w:p w14:paraId="685681B9" w14:textId="77777777" w:rsidR="004B0720" w:rsidRDefault="004B0720" w:rsidP="002E166E">
      <w:pPr>
        <w:spacing w:line="360" w:lineRule="auto"/>
        <w:jc w:val="both"/>
        <w:rPr>
          <w:rFonts w:ascii="David" w:hAnsi="David"/>
          <w:rtl/>
        </w:rPr>
      </w:pPr>
      <w:r w:rsidRPr="00A15952">
        <w:rPr>
          <w:rFonts w:ascii="David" w:hAnsi="David"/>
          <w:bCs/>
          <w:rtl/>
        </w:rPr>
        <w:t>עו"ד תמר איגרא:</w:t>
      </w:r>
    </w:p>
    <w:p w14:paraId="59BB8985" w14:textId="77777777" w:rsidR="004B0720" w:rsidRDefault="004B0720" w:rsidP="002E166E">
      <w:pPr>
        <w:spacing w:line="360" w:lineRule="auto"/>
        <w:jc w:val="both"/>
        <w:rPr>
          <w:rFonts w:ascii="David" w:hAnsi="David"/>
          <w:rtl/>
        </w:rPr>
      </w:pPr>
      <w:r>
        <w:rPr>
          <w:rFonts w:ascii="David" w:hAnsi="David"/>
          <w:rtl/>
        </w:rPr>
        <w:t xml:space="preserve">אנחנו לא מתעלמים. </w:t>
      </w:r>
    </w:p>
    <w:p w14:paraId="0A97A210" w14:textId="77777777" w:rsidR="004B0720" w:rsidRDefault="004B0720" w:rsidP="002E166E">
      <w:pPr>
        <w:spacing w:line="360" w:lineRule="auto"/>
        <w:jc w:val="both"/>
        <w:rPr>
          <w:rFonts w:ascii="David" w:hAnsi="David"/>
          <w:rtl/>
        </w:rPr>
      </w:pPr>
    </w:p>
    <w:p w14:paraId="7631051E" w14:textId="77777777" w:rsidR="004B0720" w:rsidRDefault="004B0720" w:rsidP="002E166E">
      <w:pPr>
        <w:spacing w:line="360" w:lineRule="auto"/>
        <w:jc w:val="both"/>
        <w:rPr>
          <w:rFonts w:ascii="David" w:hAnsi="David"/>
          <w:rtl/>
        </w:rPr>
      </w:pPr>
      <w:r w:rsidRPr="00A15952">
        <w:rPr>
          <w:rFonts w:ascii="David" w:hAnsi="David"/>
          <w:bCs/>
          <w:rtl/>
        </w:rPr>
        <w:t>יו"ר הוועדה:</w:t>
      </w:r>
    </w:p>
    <w:p w14:paraId="519E50C6" w14:textId="77777777" w:rsidR="004B0720" w:rsidRDefault="004B0720" w:rsidP="002E166E">
      <w:pPr>
        <w:spacing w:line="360" w:lineRule="auto"/>
        <w:jc w:val="both"/>
        <w:rPr>
          <w:rFonts w:ascii="David" w:hAnsi="David"/>
          <w:rtl/>
        </w:rPr>
      </w:pPr>
      <w:r>
        <w:rPr>
          <w:rFonts w:ascii="David" w:hAnsi="David"/>
          <w:rtl/>
        </w:rPr>
        <w:t>אפשר בהצדקה.</w:t>
      </w:r>
    </w:p>
    <w:p w14:paraId="418DA5F4" w14:textId="77777777" w:rsidR="004B0720" w:rsidRDefault="004B0720" w:rsidP="002E166E">
      <w:pPr>
        <w:spacing w:line="360" w:lineRule="auto"/>
        <w:jc w:val="both"/>
        <w:rPr>
          <w:rFonts w:ascii="David" w:hAnsi="David"/>
          <w:rtl/>
        </w:rPr>
      </w:pPr>
    </w:p>
    <w:p w14:paraId="72245C4D" w14:textId="77777777" w:rsidR="004B0720" w:rsidRDefault="004B0720" w:rsidP="002E166E">
      <w:pPr>
        <w:spacing w:line="360" w:lineRule="auto"/>
        <w:jc w:val="both"/>
        <w:rPr>
          <w:rFonts w:ascii="David" w:hAnsi="David"/>
          <w:rtl/>
        </w:rPr>
      </w:pPr>
      <w:r w:rsidRPr="00A15952">
        <w:rPr>
          <w:rFonts w:ascii="David" w:hAnsi="David"/>
          <w:bCs/>
          <w:rtl/>
        </w:rPr>
        <w:t>עו"ד תמר איגרא:</w:t>
      </w:r>
    </w:p>
    <w:p w14:paraId="77F5EDEE" w14:textId="77777777" w:rsidR="004B0720" w:rsidRDefault="004B0720" w:rsidP="002E166E">
      <w:pPr>
        <w:spacing w:line="360" w:lineRule="auto"/>
        <w:jc w:val="both"/>
        <w:rPr>
          <w:rFonts w:ascii="David" w:hAnsi="David"/>
          <w:rtl/>
        </w:rPr>
      </w:pPr>
      <w:r>
        <w:rPr>
          <w:rFonts w:ascii="David" w:hAnsi="David"/>
          <w:rtl/>
        </w:rPr>
        <w:t>אני לא חושבת ככה שאפשר לסטות רק בהנמקה מיוחדת.</w:t>
      </w:r>
    </w:p>
    <w:p w14:paraId="30B5BC52" w14:textId="77777777" w:rsidR="004B0720" w:rsidRDefault="004B0720" w:rsidP="002E166E">
      <w:pPr>
        <w:spacing w:line="360" w:lineRule="auto"/>
        <w:jc w:val="both"/>
        <w:rPr>
          <w:rFonts w:ascii="David" w:hAnsi="David"/>
          <w:rtl/>
        </w:rPr>
      </w:pPr>
    </w:p>
    <w:p w14:paraId="47066F2E" w14:textId="77777777" w:rsidR="004B0720" w:rsidRDefault="004B0720" w:rsidP="002E166E">
      <w:pPr>
        <w:spacing w:line="360" w:lineRule="auto"/>
        <w:jc w:val="both"/>
        <w:rPr>
          <w:rFonts w:ascii="David" w:hAnsi="David"/>
          <w:rtl/>
        </w:rPr>
      </w:pPr>
      <w:r w:rsidRPr="00A15952">
        <w:rPr>
          <w:rFonts w:ascii="David" w:hAnsi="David"/>
          <w:bCs/>
          <w:rtl/>
        </w:rPr>
        <w:t>יו"ר הוועדה:</w:t>
      </w:r>
    </w:p>
    <w:p w14:paraId="5CE405EF" w14:textId="77777777" w:rsidR="004B0720" w:rsidRDefault="004B0720" w:rsidP="002E166E">
      <w:pPr>
        <w:spacing w:line="360" w:lineRule="auto"/>
        <w:jc w:val="both"/>
        <w:rPr>
          <w:rFonts w:ascii="David" w:hAnsi="David"/>
          <w:rtl/>
        </w:rPr>
      </w:pPr>
      <w:r>
        <w:rPr>
          <w:rFonts w:ascii="David" w:hAnsi="David"/>
          <w:rtl/>
        </w:rPr>
        <w:t xml:space="preserve">בית משפט בעניין ס' אלון 2818-02-20 קובע שבהחלטת הוראה מנחה מהווה כלי שמאי. </w:t>
      </w:r>
    </w:p>
    <w:p w14:paraId="32C493F1" w14:textId="77777777" w:rsidR="004B0720" w:rsidRDefault="004B0720" w:rsidP="002E166E">
      <w:pPr>
        <w:spacing w:line="360" w:lineRule="auto"/>
        <w:jc w:val="both"/>
        <w:rPr>
          <w:rFonts w:ascii="David" w:hAnsi="David"/>
          <w:rtl/>
        </w:rPr>
      </w:pPr>
    </w:p>
    <w:p w14:paraId="3A6C5087" w14:textId="77777777" w:rsidR="004B0720" w:rsidRDefault="004B0720" w:rsidP="002E166E">
      <w:pPr>
        <w:spacing w:line="360" w:lineRule="auto"/>
        <w:jc w:val="both"/>
        <w:rPr>
          <w:rFonts w:ascii="David" w:hAnsi="David"/>
          <w:rtl/>
        </w:rPr>
      </w:pPr>
      <w:r w:rsidRPr="00A15952">
        <w:rPr>
          <w:rFonts w:ascii="David" w:hAnsi="David"/>
          <w:bCs/>
          <w:rtl/>
        </w:rPr>
        <w:t>עו"ד תמר איגרא:</w:t>
      </w:r>
    </w:p>
    <w:p w14:paraId="685A2BEC" w14:textId="77777777" w:rsidR="004B0720" w:rsidRDefault="004B0720" w:rsidP="002E166E">
      <w:pPr>
        <w:spacing w:line="360" w:lineRule="auto"/>
        <w:jc w:val="both"/>
        <w:rPr>
          <w:rFonts w:ascii="David" w:hAnsi="David"/>
          <w:rtl/>
        </w:rPr>
      </w:pPr>
      <w:r>
        <w:rPr>
          <w:rFonts w:ascii="David" w:hAnsi="David"/>
          <w:rtl/>
        </w:rPr>
        <w:t xml:space="preserve">מסכימים. אדוני לקח את זה צעד קדימה. </w:t>
      </w:r>
    </w:p>
    <w:p w14:paraId="6653F79D" w14:textId="77777777" w:rsidR="004B0720" w:rsidRDefault="004B0720" w:rsidP="002E166E">
      <w:pPr>
        <w:spacing w:line="360" w:lineRule="auto"/>
        <w:jc w:val="both"/>
        <w:rPr>
          <w:rFonts w:ascii="David" w:hAnsi="David"/>
          <w:rtl/>
        </w:rPr>
      </w:pPr>
    </w:p>
    <w:p w14:paraId="3E4F3E0B" w14:textId="77777777" w:rsidR="004B0720" w:rsidRDefault="004B0720" w:rsidP="002E166E">
      <w:pPr>
        <w:spacing w:line="360" w:lineRule="auto"/>
        <w:jc w:val="both"/>
        <w:rPr>
          <w:rFonts w:ascii="David" w:hAnsi="David"/>
          <w:rtl/>
        </w:rPr>
      </w:pPr>
      <w:r w:rsidRPr="00A15952">
        <w:rPr>
          <w:rFonts w:ascii="David" w:hAnsi="David"/>
          <w:bCs/>
          <w:rtl/>
        </w:rPr>
        <w:t>אדריכלית אנדה בר:</w:t>
      </w:r>
    </w:p>
    <w:p w14:paraId="010BF714" w14:textId="77777777" w:rsidR="004B0720" w:rsidRDefault="004B0720" w:rsidP="002E166E">
      <w:pPr>
        <w:spacing w:line="360" w:lineRule="auto"/>
        <w:jc w:val="both"/>
        <w:rPr>
          <w:rFonts w:ascii="David" w:hAnsi="David"/>
          <w:rtl/>
        </w:rPr>
      </w:pPr>
      <w:r>
        <w:rPr>
          <w:rFonts w:ascii="David" w:hAnsi="David"/>
          <w:rtl/>
        </w:rPr>
        <w:t xml:space="preserve">נגיד היה מתאים 50 קומות, יש תקן 21, מראה שהיזם מרוויח יותר מידי, יש השבחה. </w:t>
      </w:r>
    </w:p>
    <w:p w14:paraId="43126DE4" w14:textId="77777777" w:rsidR="004B0720" w:rsidRDefault="004B0720" w:rsidP="002E166E">
      <w:pPr>
        <w:spacing w:line="360" w:lineRule="auto"/>
        <w:jc w:val="both"/>
        <w:rPr>
          <w:rFonts w:ascii="David" w:hAnsi="David"/>
          <w:rtl/>
        </w:rPr>
      </w:pPr>
    </w:p>
    <w:p w14:paraId="350EA370" w14:textId="77777777" w:rsidR="004B0720" w:rsidRDefault="004B0720" w:rsidP="002E166E">
      <w:pPr>
        <w:spacing w:line="360" w:lineRule="auto"/>
        <w:jc w:val="both"/>
        <w:rPr>
          <w:rFonts w:ascii="David" w:hAnsi="David"/>
          <w:rtl/>
        </w:rPr>
      </w:pPr>
      <w:r w:rsidRPr="00A15952">
        <w:rPr>
          <w:rFonts w:ascii="David" w:hAnsi="David"/>
          <w:bCs/>
          <w:rtl/>
        </w:rPr>
        <w:t>עו"ד תמר איגרא:</w:t>
      </w:r>
    </w:p>
    <w:p w14:paraId="0DA0DC4D" w14:textId="77777777" w:rsidR="004B0720" w:rsidRDefault="004B0720" w:rsidP="002E166E">
      <w:pPr>
        <w:spacing w:line="360" w:lineRule="auto"/>
        <w:jc w:val="both"/>
        <w:rPr>
          <w:rFonts w:ascii="David" w:hAnsi="David"/>
          <w:rtl/>
        </w:rPr>
      </w:pPr>
      <w:r>
        <w:rPr>
          <w:rFonts w:ascii="David" w:hAnsi="David"/>
          <w:rtl/>
        </w:rPr>
        <w:t xml:space="preserve">אנחנו לא מתווכחים, נוכל להתחיל ולהתייחס לכל הנושאים. </w:t>
      </w:r>
    </w:p>
    <w:p w14:paraId="6F303CED" w14:textId="77777777" w:rsidR="004B0720" w:rsidRDefault="004B0720" w:rsidP="002E166E">
      <w:pPr>
        <w:spacing w:line="360" w:lineRule="auto"/>
        <w:jc w:val="both"/>
        <w:rPr>
          <w:rFonts w:ascii="David" w:hAnsi="David"/>
          <w:rtl/>
        </w:rPr>
      </w:pPr>
    </w:p>
    <w:p w14:paraId="289E50D4" w14:textId="77777777" w:rsidR="004B0720" w:rsidRDefault="004B0720" w:rsidP="002E166E">
      <w:pPr>
        <w:spacing w:line="360" w:lineRule="auto"/>
        <w:jc w:val="both"/>
        <w:rPr>
          <w:rFonts w:ascii="David" w:hAnsi="David"/>
          <w:rtl/>
        </w:rPr>
      </w:pPr>
      <w:r w:rsidRPr="00A15952">
        <w:rPr>
          <w:rFonts w:ascii="David" w:hAnsi="David"/>
          <w:bCs/>
          <w:rtl/>
        </w:rPr>
        <w:t>אדריכלית שירה שפרכר:</w:t>
      </w:r>
    </w:p>
    <w:p w14:paraId="5C8F8ABD" w14:textId="77777777" w:rsidR="004B0720" w:rsidRDefault="004B0720" w:rsidP="002E166E">
      <w:pPr>
        <w:spacing w:line="360" w:lineRule="auto"/>
        <w:jc w:val="both"/>
        <w:rPr>
          <w:rFonts w:ascii="David" w:hAnsi="David"/>
          <w:rtl/>
        </w:rPr>
      </w:pPr>
      <w:r>
        <w:rPr>
          <w:rFonts w:ascii="David" w:hAnsi="David"/>
          <w:rtl/>
        </w:rPr>
        <w:t>זו שאלה פילוסופית, כל פרויקט חייב להיות כלכלי?</w:t>
      </w:r>
    </w:p>
    <w:p w14:paraId="09CA5792" w14:textId="77777777" w:rsidR="004B0720" w:rsidRDefault="004B0720" w:rsidP="002E166E">
      <w:pPr>
        <w:spacing w:line="360" w:lineRule="auto"/>
        <w:jc w:val="both"/>
        <w:rPr>
          <w:rFonts w:ascii="David" w:hAnsi="David"/>
          <w:rtl/>
        </w:rPr>
      </w:pPr>
    </w:p>
    <w:p w14:paraId="328E2686" w14:textId="77777777" w:rsidR="004B0720" w:rsidRDefault="004B0720" w:rsidP="002E166E">
      <w:pPr>
        <w:spacing w:line="360" w:lineRule="auto"/>
        <w:jc w:val="both"/>
        <w:rPr>
          <w:rFonts w:ascii="David" w:hAnsi="David"/>
          <w:rtl/>
        </w:rPr>
      </w:pPr>
      <w:r w:rsidRPr="00A15952">
        <w:rPr>
          <w:rFonts w:ascii="David" w:hAnsi="David"/>
          <w:bCs/>
          <w:rtl/>
        </w:rPr>
        <w:t>אדריכלית אנדה בר:</w:t>
      </w:r>
    </w:p>
    <w:p w14:paraId="1268BC26" w14:textId="77777777" w:rsidR="004B0720" w:rsidRDefault="004B0720" w:rsidP="002E166E">
      <w:pPr>
        <w:spacing w:line="360" w:lineRule="auto"/>
        <w:jc w:val="both"/>
        <w:rPr>
          <w:rFonts w:ascii="David" w:hAnsi="David"/>
          <w:rtl/>
        </w:rPr>
      </w:pPr>
      <w:r>
        <w:rPr>
          <w:rFonts w:ascii="David" w:hAnsi="David"/>
          <w:rtl/>
        </w:rPr>
        <w:t xml:space="preserve">לא מהיום הראשון. צריך להגיד, זה מה שאפשר לעשות. התחדשות עירונית, היא מטרה נעלה. לא ב-100% מהמקרים היא אפשרית, אתם לא אומרים שזה המקרה. </w:t>
      </w:r>
    </w:p>
    <w:p w14:paraId="5706ACA2" w14:textId="77777777" w:rsidR="004B0720" w:rsidRDefault="004B0720" w:rsidP="002E166E">
      <w:pPr>
        <w:spacing w:line="360" w:lineRule="auto"/>
        <w:jc w:val="both"/>
        <w:rPr>
          <w:rFonts w:ascii="David" w:hAnsi="David"/>
          <w:rtl/>
        </w:rPr>
      </w:pPr>
    </w:p>
    <w:p w14:paraId="3619B0D9" w14:textId="77777777" w:rsidR="004B0720" w:rsidRDefault="004B0720" w:rsidP="002E166E">
      <w:pPr>
        <w:spacing w:line="360" w:lineRule="auto"/>
        <w:jc w:val="both"/>
        <w:rPr>
          <w:rFonts w:ascii="David" w:hAnsi="David"/>
          <w:rtl/>
        </w:rPr>
      </w:pPr>
      <w:r w:rsidRPr="00A15952">
        <w:rPr>
          <w:rFonts w:ascii="David" w:hAnsi="David"/>
          <w:bCs/>
          <w:rtl/>
        </w:rPr>
        <w:t>עו"ד תמר איגרא:</w:t>
      </w:r>
    </w:p>
    <w:p w14:paraId="12A24130" w14:textId="77777777" w:rsidR="004B0720" w:rsidRDefault="004B0720" w:rsidP="002E166E">
      <w:pPr>
        <w:spacing w:line="360" w:lineRule="auto"/>
        <w:jc w:val="both"/>
        <w:rPr>
          <w:rFonts w:ascii="David" w:hAnsi="David"/>
          <w:rtl/>
        </w:rPr>
      </w:pPr>
      <w:r>
        <w:rPr>
          <w:rFonts w:ascii="David" w:hAnsi="David"/>
          <w:rtl/>
        </w:rPr>
        <w:t xml:space="preserve">אנחנו אומרים בדיוק מה אפשר. </w:t>
      </w:r>
    </w:p>
    <w:p w14:paraId="75AB856F" w14:textId="77777777" w:rsidR="004B0720" w:rsidRDefault="004B0720" w:rsidP="002E166E">
      <w:pPr>
        <w:spacing w:line="360" w:lineRule="auto"/>
        <w:jc w:val="both"/>
        <w:rPr>
          <w:rFonts w:ascii="David" w:hAnsi="David"/>
          <w:rtl/>
        </w:rPr>
      </w:pPr>
    </w:p>
    <w:p w14:paraId="502AD99A" w14:textId="77777777" w:rsidR="004B0720" w:rsidRDefault="004B0720" w:rsidP="002E166E">
      <w:pPr>
        <w:spacing w:line="360" w:lineRule="auto"/>
        <w:jc w:val="both"/>
        <w:rPr>
          <w:rFonts w:ascii="David" w:hAnsi="David"/>
          <w:rtl/>
        </w:rPr>
      </w:pPr>
      <w:r w:rsidRPr="00A15952">
        <w:rPr>
          <w:rFonts w:ascii="David" w:hAnsi="David"/>
          <w:bCs/>
          <w:rtl/>
        </w:rPr>
        <w:t>אדריכלית אנדה בר:</w:t>
      </w:r>
    </w:p>
    <w:p w14:paraId="16EAC08A" w14:textId="77777777" w:rsidR="004B0720" w:rsidRDefault="004B0720" w:rsidP="002E166E">
      <w:pPr>
        <w:spacing w:line="360" w:lineRule="auto"/>
        <w:jc w:val="both"/>
        <w:rPr>
          <w:rFonts w:ascii="David" w:hAnsi="David"/>
          <w:rtl/>
        </w:rPr>
      </w:pPr>
      <w:r>
        <w:rPr>
          <w:rFonts w:ascii="David" w:hAnsi="David"/>
          <w:rtl/>
        </w:rPr>
        <w:t xml:space="preserve">ולבדוק שזה ישים. </w:t>
      </w:r>
    </w:p>
    <w:p w14:paraId="46E92E92" w14:textId="77777777" w:rsidR="004B0720" w:rsidRDefault="004B0720" w:rsidP="002E166E">
      <w:pPr>
        <w:spacing w:line="360" w:lineRule="auto"/>
        <w:jc w:val="both"/>
        <w:rPr>
          <w:rFonts w:ascii="David" w:hAnsi="David"/>
          <w:rtl/>
        </w:rPr>
      </w:pPr>
    </w:p>
    <w:p w14:paraId="7AAC78F8" w14:textId="77777777" w:rsidR="004B0720" w:rsidRDefault="004B0720" w:rsidP="002E166E">
      <w:pPr>
        <w:spacing w:line="360" w:lineRule="auto"/>
        <w:jc w:val="both"/>
        <w:rPr>
          <w:rFonts w:ascii="David" w:hAnsi="David"/>
          <w:rtl/>
        </w:rPr>
      </w:pPr>
      <w:r w:rsidRPr="00A15952">
        <w:rPr>
          <w:rFonts w:ascii="David" w:hAnsi="David"/>
          <w:bCs/>
          <w:rtl/>
        </w:rPr>
        <w:t>עו"ד תמר איגרא:</w:t>
      </w:r>
    </w:p>
    <w:p w14:paraId="45A9AB71" w14:textId="77777777" w:rsidR="004B0720" w:rsidRDefault="004B0720" w:rsidP="002E166E">
      <w:pPr>
        <w:spacing w:line="360" w:lineRule="auto"/>
        <w:rPr>
          <w:rFonts w:ascii="David" w:hAnsi="David"/>
          <w:rtl/>
        </w:rPr>
      </w:pPr>
      <w:r>
        <w:rPr>
          <w:rFonts w:ascii="David" w:hAnsi="David"/>
          <w:rtl/>
        </w:rPr>
        <w:t>יכול להיות שמה שאפשר אפשר לעשות בצרורה אחרת, אנחנו רוצים להתחיל מההתחלה. אמרה חברת הוועדה שצריך תכנון טוב, כשיש תכנון טוב אנחנו יודעים איך להתקדם ואיך לקדם אותו. זו מילת המפתח. יש פה שני פרמטרים מרכזיים ומהותיים, שהתכנון מאוד רחוק בהם מדרישות הוועדה המקומית לאורך כל הדרך. זה לא משנה אם אמרו בדרך, פעם שש ופעם שש וחצי. האמירה שאומרת שכל פעם אמרו דברים אחרים וכל פעם שינו את התכנון, אמרו דברים אחרים, זו אמירה שמעוותת את התמונה. למה? כי תמיד אמרו להם, רחק, המקסימום שנאמר זה 6.5. בכל הליך.</w:t>
      </w:r>
    </w:p>
    <w:p w14:paraId="1922F6BA" w14:textId="77777777" w:rsidR="004B0720" w:rsidRDefault="004B0720" w:rsidP="002E166E">
      <w:pPr>
        <w:spacing w:line="360" w:lineRule="auto"/>
        <w:rPr>
          <w:rFonts w:ascii="David" w:hAnsi="David"/>
          <w:rtl/>
        </w:rPr>
      </w:pPr>
    </w:p>
    <w:p w14:paraId="6D600DE4" w14:textId="77777777" w:rsidR="004B0720" w:rsidRDefault="004B0720" w:rsidP="002E166E">
      <w:pPr>
        <w:spacing w:line="360" w:lineRule="auto"/>
        <w:rPr>
          <w:rFonts w:ascii="David" w:hAnsi="David"/>
          <w:rtl/>
        </w:rPr>
      </w:pPr>
      <w:r w:rsidRPr="00A15952">
        <w:rPr>
          <w:rFonts w:ascii="David" w:hAnsi="David"/>
          <w:bCs/>
          <w:rtl/>
        </w:rPr>
        <w:t>אדריכלית אנדה בר:</w:t>
      </w:r>
    </w:p>
    <w:p w14:paraId="1901D93E" w14:textId="77777777" w:rsidR="004B0720" w:rsidRDefault="004B0720" w:rsidP="002E166E">
      <w:pPr>
        <w:spacing w:line="360" w:lineRule="auto"/>
        <w:rPr>
          <w:rFonts w:ascii="David" w:hAnsi="David"/>
          <w:rtl/>
        </w:rPr>
      </w:pPr>
      <w:r>
        <w:rPr>
          <w:rFonts w:ascii="David" w:hAnsi="David"/>
          <w:rtl/>
        </w:rPr>
        <w:t>כמה זה במטרים?</w:t>
      </w:r>
    </w:p>
    <w:p w14:paraId="76F7EB46" w14:textId="77777777" w:rsidR="004B0720" w:rsidRDefault="004B0720" w:rsidP="002E166E">
      <w:pPr>
        <w:spacing w:line="360" w:lineRule="auto"/>
        <w:rPr>
          <w:rFonts w:ascii="David" w:hAnsi="David"/>
          <w:rtl/>
        </w:rPr>
      </w:pPr>
    </w:p>
    <w:p w14:paraId="2009CEC6" w14:textId="77777777" w:rsidR="004B0720" w:rsidRDefault="004B0720" w:rsidP="002E166E">
      <w:pPr>
        <w:spacing w:line="360" w:lineRule="auto"/>
        <w:rPr>
          <w:rFonts w:ascii="David" w:hAnsi="David"/>
          <w:rtl/>
        </w:rPr>
      </w:pPr>
      <w:r w:rsidRPr="00A15952">
        <w:rPr>
          <w:rFonts w:ascii="David" w:hAnsi="David"/>
          <w:bCs/>
          <w:rtl/>
        </w:rPr>
        <w:t>עו"ד תמר איגרא:</w:t>
      </w:r>
    </w:p>
    <w:p w14:paraId="334E3C73" w14:textId="77777777" w:rsidR="004B0720" w:rsidRDefault="004B0720" w:rsidP="002E166E">
      <w:pPr>
        <w:spacing w:line="360" w:lineRule="auto"/>
        <w:rPr>
          <w:rFonts w:ascii="David" w:hAnsi="David"/>
          <w:rtl/>
        </w:rPr>
      </w:pPr>
      <w:r>
        <w:rPr>
          <w:rFonts w:ascii="David" w:hAnsi="David"/>
          <w:rtl/>
        </w:rPr>
        <w:t xml:space="preserve">ההבדל ברחק שאמרו להם לרחק שהציגו, זה 4,000 מטרים. </w:t>
      </w:r>
    </w:p>
    <w:p w14:paraId="5B71DC4C" w14:textId="77777777" w:rsidR="004B0720" w:rsidRDefault="004B0720" w:rsidP="002E166E">
      <w:pPr>
        <w:spacing w:line="360" w:lineRule="auto"/>
        <w:rPr>
          <w:rFonts w:ascii="David" w:hAnsi="David"/>
          <w:rtl/>
        </w:rPr>
      </w:pPr>
    </w:p>
    <w:p w14:paraId="3A1D2541" w14:textId="77777777" w:rsidR="004B0720" w:rsidRDefault="004B0720" w:rsidP="002E166E">
      <w:pPr>
        <w:spacing w:line="360" w:lineRule="auto"/>
        <w:rPr>
          <w:rFonts w:ascii="David" w:hAnsi="David"/>
          <w:rtl/>
        </w:rPr>
      </w:pPr>
      <w:r w:rsidRPr="00A15952">
        <w:rPr>
          <w:rFonts w:ascii="David" w:hAnsi="David"/>
          <w:bCs/>
          <w:rtl/>
        </w:rPr>
        <w:t>אדריכלית אנדה בר:</w:t>
      </w:r>
    </w:p>
    <w:p w14:paraId="0B2AF9B2" w14:textId="77777777" w:rsidR="004B0720" w:rsidRDefault="004B0720" w:rsidP="002E166E">
      <w:pPr>
        <w:spacing w:line="360" w:lineRule="auto"/>
        <w:rPr>
          <w:rFonts w:ascii="David" w:hAnsi="David"/>
          <w:rtl/>
        </w:rPr>
      </w:pPr>
      <w:r>
        <w:rPr>
          <w:rFonts w:ascii="David" w:hAnsi="David"/>
          <w:rtl/>
        </w:rPr>
        <w:t xml:space="preserve">זה הבדל של 3,000. </w:t>
      </w:r>
    </w:p>
    <w:p w14:paraId="0AB9D54B" w14:textId="77777777" w:rsidR="004B0720" w:rsidRDefault="004B0720" w:rsidP="002E166E">
      <w:pPr>
        <w:spacing w:line="360" w:lineRule="auto"/>
        <w:rPr>
          <w:rFonts w:ascii="David" w:hAnsi="David"/>
          <w:rtl/>
        </w:rPr>
      </w:pPr>
    </w:p>
    <w:p w14:paraId="1638577F" w14:textId="77777777" w:rsidR="004B0720" w:rsidRDefault="004B0720" w:rsidP="002E166E">
      <w:pPr>
        <w:spacing w:line="360" w:lineRule="auto"/>
        <w:rPr>
          <w:rFonts w:ascii="David" w:hAnsi="David"/>
          <w:rtl/>
        </w:rPr>
      </w:pPr>
      <w:r w:rsidRPr="00A15952">
        <w:rPr>
          <w:rFonts w:ascii="David" w:hAnsi="David"/>
          <w:bCs/>
          <w:rtl/>
        </w:rPr>
        <w:t>עו"ד תמר איגרא:</w:t>
      </w:r>
    </w:p>
    <w:p w14:paraId="0A814DED" w14:textId="77777777" w:rsidR="004B0720" w:rsidRDefault="004B0720" w:rsidP="002E166E">
      <w:pPr>
        <w:spacing w:line="360" w:lineRule="auto"/>
        <w:rPr>
          <w:rFonts w:ascii="David" w:hAnsi="David"/>
          <w:rtl/>
        </w:rPr>
      </w:pPr>
      <w:r>
        <w:rPr>
          <w:rFonts w:ascii="David" w:hAnsi="David"/>
          <w:rtl/>
        </w:rPr>
        <w:t xml:space="preserve">שירה תוכל לעשות את החשבון. </w:t>
      </w:r>
    </w:p>
    <w:p w14:paraId="1D9725B6" w14:textId="77777777" w:rsidR="004B0720" w:rsidRDefault="004B0720" w:rsidP="002E166E">
      <w:pPr>
        <w:spacing w:line="360" w:lineRule="auto"/>
        <w:rPr>
          <w:rFonts w:ascii="David" w:hAnsi="David"/>
          <w:rtl/>
        </w:rPr>
      </w:pPr>
    </w:p>
    <w:p w14:paraId="4A8E7BD3" w14:textId="77777777" w:rsidR="004B0720" w:rsidRDefault="004B0720" w:rsidP="002E166E">
      <w:pPr>
        <w:spacing w:line="360" w:lineRule="auto"/>
        <w:rPr>
          <w:rFonts w:ascii="David" w:hAnsi="David"/>
          <w:rtl/>
        </w:rPr>
      </w:pPr>
      <w:r w:rsidRPr="00A15952">
        <w:rPr>
          <w:rFonts w:ascii="David" w:hAnsi="David"/>
          <w:bCs/>
          <w:rtl/>
        </w:rPr>
        <w:t>אדריכלית אנדה בר:</w:t>
      </w:r>
    </w:p>
    <w:p w14:paraId="57313D25" w14:textId="77777777" w:rsidR="004B0720" w:rsidRDefault="004B0720" w:rsidP="002E166E">
      <w:pPr>
        <w:spacing w:line="360" w:lineRule="auto"/>
        <w:rPr>
          <w:rFonts w:ascii="David" w:hAnsi="David"/>
          <w:rtl/>
        </w:rPr>
      </w:pPr>
      <w:r>
        <w:rPr>
          <w:rFonts w:ascii="David" w:hAnsi="David"/>
          <w:rtl/>
        </w:rPr>
        <w:t xml:space="preserve">זה חשוב להסביר פערים, לא רק מספרים. </w:t>
      </w:r>
    </w:p>
    <w:p w14:paraId="17039913" w14:textId="77777777" w:rsidR="004B0720" w:rsidRDefault="004B0720" w:rsidP="002E166E">
      <w:pPr>
        <w:spacing w:line="360" w:lineRule="auto"/>
        <w:rPr>
          <w:rFonts w:ascii="David" w:hAnsi="David"/>
          <w:rtl/>
        </w:rPr>
      </w:pPr>
    </w:p>
    <w:p w14:paraId="00141F36" w14:textId="77777777" w:rsidR="004B0720" w:rsidRDefault="004B0720" w:rsidP="002E166E">
      <w:pPr>
        <w:spacing w:line="360" w:lineRule="auto"/>
        <w:rPr>
          <w:rFonts w:ascii="David" w:hAnsi="David"/>
          <w:rtl/>
        </w:rPr>
      </w:pPr>
      <w:r w:rsidRPr="00A15952">
        <w:rPr>
          <w:rFonts w:ascii="David" w:hAnsi="David"/>
          <w:bCs/>
          <w:rtl/>
        </w:rPr>
        <w:t>עו"ד תמר איגרא:</w:t>
      </w:r>
    </w:p>
    <w:p w14:paraId="1EFDFBAA" w14:textId="77777777" w:rsidR="004B0720" w:rsidRDefault="004B0720" w:rsidP="002E166E">
      <w:pPr>
        <w:spacing w:line="360" w:lineRule="auto"/>
        <w:rPr>
          <w:rFonts w:ascii="David" w:hAnsi="David"/>
          <w:rtl/>
        </w:rPr>
      </w:pPr>
      <w:r>
        <w:rPr>
          <w:rFonts w:ascii="David" w:hAnsi="David"/>
          <w:rtl/>
        </w:rPr>
        <w:t>נציג את הפער. צריך להבין שיש פער שהיה קיים לכל אורך הדרך, ולבוא ולהגיד שהוועדה המקומית שינתה את עמדתה, לא מראה את התמונה האמיתית שאומרת לכל אורך הדרך, שאי אפשר לסטות מרחק של 6.5 במקסימום. בכל הדוגמאות של התכנון שהוצגו, מעולם לא הוצג תכנון שמנסה להתקרב לדרישת הרחק. לגבי צפיפות, יכו להיות שהיו אמירות כאלה ואחרות, במקסימום נאמר שהצפיפות לא תעלה על 50 יחידות דיור לדונם.</w:t>
      </w:r>
    </w:p>
    <w:p w14:paraId="10AC6036" w14:textId="77777777" w:rsidR="004B0720" w:rsidRDefault="004B0720" w:rsidP="002E166E">
      <w:pPr>
        <w:spacing w:line="360" w:lineRule="auto"/>
        <w:rPr>
          <w:rFonts w:ascii="David" w:hAnsi="David"/>
          <w:rtl/>
        </w:rPr>
      </w:pPr>
    </w:p>
    <w:p w14:paraId="3FF3A240" w14:textId="77777777" w:rsidR="004B0720" w:rsidRDefault="004B0720" w:rsidP="002E166E">
      <w:pPr>
        <w:spacing w:line="360" w:lineRule="auto"/>
        <w:rPr>
          <w:rFonts w:ascii="David" w:hAnsi="David"/>
          <w:rtl/>
        </w:rPr>
      </w:pPr>
      <w:r w:rsidRPr="00A15952">
        <w:rPr>
          <w:rFonts w:ascii="David" w:hAnsi="David"/>
          <w:bCs/>
          <w:rtl/>
        </w:rPr>
        <w:t>אדריכלית שירה שפרכר:</w:t>
      </w:r>
    </w:p>
    <w:p w14:paraId="00A458A8" w14:textId="77777777" w:rsidR="004B0720" w:rsidRDefault="004B0720" w:rsidP="002E166E">
      <w:pPr>
        <w:spacing w:line="360" w:lineRule="auto"/>
        <w:rPr>
          <w:rFonts w:ascii="David" w:hAnsi="David"/>
          <w:rtl/>
        </w:rPr>
      </w:pPr>
      <w:r>
        <w:rPr>
          <w:rFonts w:ascii="David" w:hAnsi="David"/>
          <w:rtl/>
        </w:rPr>
        <w:t xml:space="preserve">זו צפיפות גבוהה. </w:t>
      </w:r>
    </w:p>
    <w:p w14:paraId="3BE9CB9F" w14:textId="77777777" w:rsidR="004B0720" w:rsidRDefault="004B0720" w:rsidP="002E166E">
      <w:pPr>
        <w:spacing w:line="360" w:lineRule="auto"/>
        <w:rPr>
          <w:rFonts w:ascii="David" w:hAnsi="David"/>
          <w:rtl/>
        </w:rPr>
      </w:pPr>
      <w:r w:rsidRPr="00A15952">
        <w:rPr>
          <w:rFonts w:ascii="David" w:hAnsi="David"/>
          <w:bCs/>
          <w:rtl/>
        </w:rPr>
        <w:t>אדריכלית אנדה בר:</w:t>
      </w:r>
    </w:p>
    <w:p w14:paraId="13355B26" w14:textId="77777777" w:rsidR="004B0720" w:rsidRDefault="004B0720" w:rsidP="002E166E">
      <w:pPr>
        <w:spacing w:line="360" w:lineRule="auto"/>
        <w:rPr>
          <w:rFonts w:ascii="David" w:hAnsi="David"/>
          <w:rtl/>
        </w:rPr>
      </w:pPr>
      <w:r>
        <w:rPr>
          <w:rFonts w:ascii="David" w:hAnsi="David"/>
          <w:rtl/>
        </w:rPr>
        <w:t xml:space="preserve">אם את מחלקת את המטרים ברחק לצפיפות, תראי שגודל דירה ממוצע יוצא גדול מאוד. </w:t>
      </w:r>
    </w:p>
    <w:p w14:paraId="00F66B38" w14:textId="77777777" w:rsidR="004B0720" w:rsidRDefault="004B0720" w:rsidP="002E166E">
      <w:pPr>
        <w:spacing w:line="360" w:lineRule="auto"/>
        <w:rPr>
          <w:rFonts w:ascii="David" w:hAnsi="David"/>
          <w:rtl/>
        </w:rPr>
      </w:pPr>
    </w:p>
    <w:p w14:paraId="087BEF7B" w14:textId="77777777" w:rsidR="004B0720" w:rsidRDefault="004B0720" w:rsidP="002E166E">
      <w:pPr>
        <w:spacing w:line="360" w:lineRule="auto"/>
        <w:rPr>
          <w:rFonts w:ascii="David" w:hAnsi="David"/>
          <w:rtl/>
        </w:rPr>
      </w:pPr>
      <w:r w:rsidRPr="00A15952">
        <w:rPr>
          <w:rFonts w:ascii="David" w:hAnsi="David"/>
          <w:bCs/>
          <w:rtl/>
        </w:rPr>
        <w:t>אדריכלית שירה שפרכר:</w:t>
      </w:r>
    </w:p>
    <w:p w14:paraId="159EF4A4" w14:textId="77777777" w:rsidR="004B0720" w:rsidRDefault="004B0720" w:rsidP="002E166E">
      <w:pPr>
        <w:spacing w:line="360" w:lineRule="auto"/>
        <w:rPr>
          <w:rFonts w:ascii="David" w:hAnsi="David"/>
          <w:rtl/>
        </w:rPr>
      </w:pPr>
      <w:r>
        <w:rPr>
          <w:rFonts w:ascii="David" w:hAnsi="David"/>
          <w:rtl/>
        </w:rPr>
        <w:t>לוקחים את כל הפרמטרים, הרחק מקסימלי כפוף לתכנון, והצפיפות מקסימלית כפופה לתכנון. דירות גדולות זה דבר מצוין. בת ים סובלת מדירות קטנות.</w:t>
      </w:r>
    </w:p>
    <w:p w14:paraId="0E1BE3FA" w14:textId="77777777" w:rsidR="004B0720" w:rsidRDefault="004B0720" w:rsidP="002E166E">
      <w:pPr>
        <w:spacing w:line="360" w:lineRule="auto"/>
        <w:rPr>
          <w:rFonts w:ascii="David" w:hAnsi="David"/>
          <w:rtl/>
        </w:rPr>
      </w:pPr>
    </w:p>
    <w:p w14:paraId="5F05A5FA" w14:textId="77777777" w:rsidR="004B0720" w:rsidRDefault="004B0720" w:rsidP="002E166E">
      <w:pPr>
        <w:spacing w:line="360" w:lineRule="auto"/>
        <w:rPr>
          <w:rFonts w:ascii="David" w:hAnsi="David"/>
          <w:rtl/>
        </w:rPr>
      </w:pPr>
      <w:r w:rsidRPr="00A15952">
        <w:rPr>
          <w:rFonts w:ascii="David" w:hAnsi="David"/>
          <w:bCs/>
          <w:rtl/>
        </w:rPr>
        <w:t>יו"ר הוועדה:</w:t>
      </w:r>
    </w:p>
    <w:p w14:paraId="76BD5A32" w14:textId="77777777" w:rsidR="004B0720" w:rsidRDefault="004B0720" w:rsidP="002E166E">
      <w:pPr>
        <w:spacing w:line="360" w:lineRule="auto"/>
        <w:rPr>
          <w:rFonts w:ascii="David" w:hAnsi="David"/>
          <w:rtl/>
        </w:rPr>
      </w:pPr>
      <w:r>
        <w:rPr>
          <w:rFonts w:ascii="David" w:hAnsi="David"/>
          <w:rtl/>
        </w:rPr>
        <w:t>בהיטל השבחה אנחנו רואים שהדירות הקטנות לא נמכרות.</w:t>
      </w:r>
    </w:p>
    <w:p w14:paraId="593A27C0" w14:textId="77777777" w:rsidR="004B0720" w:rsidRDefault="004B0720" w:rsidP="002E166E">
      <w:pPr>
        <w:spacing w:line="360" w:lineRule="auto"/>
        <w:rPr>
          <w:rFonts w:ascii="David" w:hAnsi="David"/>
          <w:rtl/>
        </w:rPr>
      </w:pPr>
    </w:p>
    <w:p w14:paraId="2713C6B2" w14:textId="77777777" w:rsidR="004B0720" w:rsidRDefault="004B0720" w:rsidP="002E166E">
      <w:pPr>
        <w:spacing w:line="360" w:lineRule="auto"/>
        <w:rPr>
          <w:rFonts w:ascii="David" w:hAnsi="David"/>
          <w:rtl/>
        </w:rPr>
      </w:pPr>
      <w:r w:rsidRPr="00A15952">
        <w:rPr>
          <w:rFonts w:ascii="David" w:hAnsi="David"/>
          <w:bCs/>
          <w:rtl/>
        </w:rPr>
        <w:t>עו"ד תמר איגרא:</w:t>
      </w:r>
    </w:p>
    <w:p w14:paraId="3CBA5B41" w14:textId="77777777" w:rsidR="004B0720" w:rsidRDefault="004B0720" w:rsidP="002E166E">
      <w:pPr>
        <w:spacing w:line="360" w:lineRule="auto"/>
        <w:rPr>
          <w:rFonts w:ascii="David" w:hAnsi="David"/>
          <w:rtl/>
        </w:rPr>
      </w:pPr>
      <w:r>
        <w:rPr>
          <w:rFonts w:ascii="David" w:hAnsi="David"/>
          <w:rtl/>
        </w:rPr>
        <w:t>בסופו של יום, אין כאן מצב של יזם שזרקו אותו כל פעם תכנון אחר. יש כאן אמירות עקביות בשני פרמטרים מהותיים, מבחינתנו אלו הפרמטרים החשובים. אם יוגש תכנון שיתקרב לפרמטרים ויראה לפחות בשני הפרמטרים האלה של רחק וצפיפות, ברור שעם דיאלוג מול צוות התכנון, אפשר יהיה למצוא תכנון טוב וראוי. במקום להתכתב עם דרישות התכנון שהוצגו למתכננים, כל פעם הוצג תכנון שלא מקבל את אותן דרישות. לבוא ולהגיד שהגישו תכנון ולא קיבלו? הגישו תכנון שלא תואם את הדרישות, והוא לא התקבל. לכן נאמר, תגישו תכנון מתאים. הוגש תכנון לא מתאים ולכן לא התקבל. אין הבדל מעמדת הוועדה המחוזית שאמרה ב-2020, מתכננת המחוז אמרה, הוצגה תוכנית קטנה אבל דומה בהיקפים שלה. מתכננת המחוז אמרה, התוכנית לא טובה, היא לא כוללת תועלת ציבורית משמעותית, צריך להגדיל ולעשות תכנון הגיוני. התחיל דיאלוג שעד היום הוועדה המקומית לא מצליחה להביא את המתכנן לפרמטרים הבסיסיים בתכנון. אני לא יודעת למה המתכננת, החברה, במקום לבוא ולהמשיך את הדיאלוג מול הוועדה המקומית שאומרת שבו איתנו, הראו משהו מתכתב ונקדם יחד, אני לא יודעת למה בחרה להוציא את עצמה מהמשחק הזה, ולבוא לוועדת הערר כדי שוועדת הערר תכופף את ידה של הוועדה המקומית כדי שתאפשר תכנון נוח יותר ממה שהוועדה המקומית אישרה. להשתמש בכם כוועדת ערר כדי להגיד לוועדה המקומית איך לתכנן את העיר, זה הליך לא נכון. יש פה דרישות ברורות. כל הניסיון לבוא ולהתעסק עם נושא המדיניות, הדרישות הן דרישות שהיו מאז שהתוכנית התחילה. אני יכולה להבין אם היו דרישות מסוימות, הייתה באה התוכנית הכוללת ומשנה את התמונה מקצה לקצה. היו אומרים רחק 7, ואחרי הכוללת היו אומרים פחות. לא. עקרונות התכנון, אמירות תכנוניות לא השתנו. זה שיקול דעת תכנוני. כשמגיע יזם ומבקש לקדם תוכנית, הפנינו את וועדת הערר בתשובה, לא רק שיש שיקול דעת תכנוני, באופן ספציפי לגבי תוכנית בחלופת שקד, יש סעיף ב</w:t>
      </w:r>
      <w:hyperlink r:id="rId9" w:history="1">
        <w:r w:rsidR="002D4D42" w:rsidRPr="002D4D42">
          <w:rPr>
            <w:rFonts w:ascii="David" w:hAnsi="David"/>
            <w:color w:val="0000FF"/>
            <w:u w:val="single"/>
            <w:rtl/>
          </w:rPr>
          <w:t>חוק התכנון והבנייה</w:t>
        </w:r>
      </w:hyperlink>
      <w:r>
        <w:rPr>
          <w:rFonts w:ascii="David" w:hAnsi="David"/>
          <w:rtl/>
        </w:rPr>
        <w:t xml:space="preserve"> שמדבר על איזה נושאים הוועדה המקומית צריכה לקחת בחשבון, בדומה לתמ"א 38 כי זה תחליף לתמ"א 38. הוראות החוק נותנות מרחב גדול לשיקול דעת הוועדה המקומית. אני מפנה לסעיף 70 ט' שמדבר על שיקול דעת בחלופת שקד, שאין בהוראות סימן כזה כדי לגרוע מסמכותה של הוועדה המקומית לדחות מבנים בחיזוק מפני רעידות אדמה..." זה שיקול דעת מאוד רחב. הוועדה המקומית לא באה נגד התוכנית. </w:t>
      </w:r>
      <w:r>
        <w:rPr>
          <w:rFonts w:ascii="David" w:hAnsi="David"/>
          <w:rtl/>
        </w:rPr>
        <w:br/>
        <w:t xml:space="preserve">היא מבקשת שהתוכנית תתכתב עם עקרונות התכנון שלי, עם הצרכים שלי, עם הצפיפות המקובלת והנדרשת באזור הזה. זו התנהגות לגיטימית, יושבת בתחום הוראות החוק ושיקול דעת הוועדה המקומית התוכנית הכוללת לא שינתה את התמונה. הניסיון להתעלות עליה בטענות מנהליות לא ישנו את התמונה. זה לא המקרה הנכון, אפשר לנהל את הדיון בשאלת המדיניות, איך צריך לפרסם ומה צריכים יזמים לדעת, אבל זה לא רלוונטי למקרה זה. זה התחיל ב-2020, עמדת הוועדה המקומית וההנחיות התחילו לפני שנים. 6.5 במקסימום ומעולם לא נאמר שאפשר יותר. צפיפות במקסימום 50. לא נאמר שאפשר יותר, לא כוללת לא מדיניות ולא הנחיות של הוועדה המקומית. זה לא קשור למקרה הזה, אולי למקרים אחרים. אנחנו מבקשים שהתכנון יתכתב עם הנחיות התכנון של הוועדה המקומית, לא שמי המציא אותם, מדייקים אותם יותר ויותר. התוכנית הכוללת מייצרת ודאות, וגם כשהיא תיקלט היא תייצר יותר ודאות. זה לא אומר שאין שיקול דעת תכנון אם היא לא פורסמה, ויזם יכול לעשות מה שהוא רוצה בשם הרווח הכלכלי. אנחנו מכירים את התכנון המוביל, אנחנו רוצים תכנון טוב, ואח"כ יהיה אפשר לבדוק כדאיות כלכלית. מתחילים מהתכנון. היזם מבקש להתנתק מהוועדה המקומית ולבוא לוועדת הערר כדי לכופף את ידה של הוועדה המקומית. אני מבקשת לא לתת לזה יד. </w:t>
      </w:r>
    </w:p>
    <w:p w14:paraId="544B961E" w14:textId="77777777" w:rsidR="004B0720" w:rsidRDefault="004B0720" w:rsidP="002E166E">
      <w:pPr>
        <w:spacing w:line="360" w:lineRule="auto"/>
        <w:rPr>
          <w:rFonts w:ascii="David" w:hAnsi="David"/>
          <w:rtl/>
        </w:rPr>
      </w:pPr>
    </w:p>
    <w:p w14:paraId="72CADE01" w14:textId="77777777" w:rsidR="004B0720" w:rsidRDefault="004B0720" w:rsidP="002E166E">
      <w:pPr>
        <w:spacing w:line="360" w:lineRule="auto"/>
        <w:rPr>
          <w:rFonts w:ascii="David" w:hAnsi="David"/>
          <w:rtl/>
        </w:rPr>
      </w:pPr>
      <w:r w:rsidRPr="00A15952">
        <w:rPr>
          <w:rFonts w:ascii="David" w:hAnsi="David"/>
          <w:bCs/>
          <w:rtl/>
        </w:rPr>
        <w:t>אדריכלית שירה שפרכר:</w:t>
      </w:r>
    </w:p>
    <w:p w14:paraId="6BB3B5C9" w14:textId="77777777" w:rsidR="004B0720" w:rsidRDefault="004B0720" w:rsidP="002E166E">
      <w:pPr>
        <w:spacing w:line="360" w:lineRule="auto"/>
        <w:rPr>
          <w:rFonts w:ascii="David" w:hAnsi="David"/>
          <w:rtl/>
        </w:rPr>
      </w:pPr>
      <w:r>
        <w:rPr>
          <w:rFonts w:ascii="David" w:hAnsi="David"/>
          <w:rtl/>
        </w:rPr>
        <w:t>אני אשמח להשלים כמה נקודות. אני מקווה שזה ברור, העבודה שלנו היא לקדם תכנון. זו העבודה שלי, יש לי צוות, בזה אנחנו נמדדים, אנחנו עושים את זה כל כך טוב, בבת ים, מובילה בכל פרמטר של התחדשות עירונית. גם בהתאם להנחיות של התחדשות עירונית מקודמת תוכניות.</w:t>
      </w:r>
    </w:p>
    <w:p w14:paraId="6851CFBC" w14:textId="77777777" w:rsidR="004B0720" w:rsidRDefault="004B0720" w:rsidP="002E166E">
      <w:pPr>
        <w:spacing w:line="360" w:lineRule="auto"/>
        <w:rPr>
          <w:rFonts w:ascii="David" w:hAnsi="David"/>
          <w:rtl/>
        </w:rPr>
      </w:pPr>
      <w:r w:rsidRPr="00A15952">
        <w:rPr>
          <w:rFonts w:ascii="David" w:hAnsi="David"/>
          <w:bCs/>
          <w:rtl/>
        </w:rPr>
        <w:t>יו"ר הוועדה:</w:t>
      </w:r>
    </w:p>
    <w:p w14:paraId="259B58E8" w14:textId="77777777" w:rsidR="004B0720" w:rsidRDefault="004B0720" w:rsidP="002E166E">
      <w:pPr>
        <w:spacing w:line="360" w:lineRule="auto"/>
        <w:rPr>
          <w:rFonts w:ascii="David" w:hAnsi="David"/>
          <w:rtl/>
        </w:rPr>
      </w:pPr>
      <w:r>
        <w:rPr>
          <w:rFonts w:ascii="David" w:hAnsi="David"/>
          <w:rtl/>
        </w:rPr>
        <w:t>אני לא מכיר את אותה תכנית כוללת. נאמר שזה לא התיק הנכון לדבר על מדיניות, יכול להיות. אבל כמו בעניין ה-12 מ"ר תמורות. גם כאן, אני לא יודע אם הערר יסתיים בהסכמות. אני אומר שלכאורה זה לא מדיניות, זה לא מדיניות. אני אומר שלכאורה התוכנית הכוללת, זה משהו ערטילאי, לא ידוע. אני כיו"ר ועדת הערר לא מכיר את זה. לא ראיתי. קל וחומר אדם סביר אין לו דרך להכיר את התכנית.</w:t>
      </w:r>
    </w:p>
    <w:p w14:paraId="53AE8E8D" w14:textId="77777777" w:rsidR="004B0720" w:rsidRDefault="004B0720" w:rsidP="002E166E">
      <w:pPr>
        <w:spacing w:line="360" w:lineRule="auto"/>
        <w:rPr>
          <w:rFonts w:ascii="David" w:hAnsi="David"/>
          <w:rtl/>
        </w:rPr>
      </w:pPr>
    </w:p>
    <w:p w14:paraId="6A9FA1FE" w14:textId="77777777" w:rsidR="004B0720" w:rsidRDefault="004B0720" w:rsidP="002E166E">
      <w:pPr>
        <w:spacing w:line="360" w:lineRule="auto"/>
        <w:rPr>
          <w:rFonts w:ascii="David" w:hAnsi="David"/>
          <w:rtl/>
        </w:rPr>
      </w:pPr>
      <w:r w:rsidRPr="00A15952">
        <w:rPr>
          <w:rFonts w:ascii="David" w:hAnsi="David"/>
          <w:bCs/>
          <w:rtl/>
        </w:rPr>
        <w:t>אדריכלית שירה שפרכר:</w:t>
      </w:r>
    </w:p>
    <w:p w14:paraId="09168743" w14:textId="77777777" w:rsidR="004B0720" w:rsidRDefault="004B0720" w:rsidP="002E166E">
      <w:pPr>
        <w:spacing w:line="360" w:lineRule="auto"/>
        <w:rPr>
          <w:rFonts w:ascii="David" w:hAnsi="David"/>
          <w:rtl/>
        </w:rPr>
      </w:pPr>
      <w:r>
        <w:rPr>
          <w:rFonts w:ascii="David" w:hAnsi="David"/>
          <w:rtl/>
        </w:rPr>
        <w:t xml:space="preserve">בדיון הפנימה, נציגת הוועדה המחוזית תוכל להרחיב עליה, תכף אני אגיע לתוכנית הכוללת. קידום תכנון, לגבי בת ים, תוכניות רבות מוקדמות, אושרה תוכנית של אילן ברחק 5, בצפיפות נמוכה בלב העיר עם 1300 שטחי ציבור. במסלול ישיר, אנחנו מאפשרים למי שהולך יד ביד להגיש לפי תיקון 43 בהגשה מקבילה. גם התוכנית הכוללת בהכנה, ואנחנו עוסקים בקידום תכנון, כל כך עוסקים בזה, שהיו הרבה מאוד פגישות, ניסינו פעם אחר פעם. אנחנו מנסים לפתור אתגרים, לא ללכת ראש בקיר. אם תקראו את הסיכומים, זו תמונת המצב. הוועדה המחוזית אמרה בצדק, התוכנית עוצמתית מידי, ב-2020. נכון, יש כאן תמורות ציבוריות נמוכות, אולי תלכו בתמ"א 38 2 שהייתה רלוונטית, נוותר על היטלי השבחה. עד שהם חזרו אלינו, היו 10 פגישות ב-6 שנים. אמרנו בוא ננסה בחלופת שקד, כי תמ"א 38 לא הייתה לא רלוונטית. מתוך נתוני התכנון ומרצון לקדם אותו, לראות איך אפשר למצוא פתרונות, לקדם ולהקל. לגבי התוכנית הכוללת בהכנה, הכנה של תוכנית כוללת להתחדשות עירונית, זה דבר מורכב, זה לא דבר ערטילאי, אנחנו עושים את זה במימון הרשות הממשלתית להתחדשות עירונית, הוגש לקליטה בוועדה המחוזית, אנחנו מקבלים ליווי מדהים בצוות מיוחד, עושים ישיבות, יהיו שינויים מן הסתם של המחוז, אנחנו מקדמים עם זה אבל התוכנית הכוללת אינה דבר ערטילאי. </w:t>
      </w:r>
    </w:p>
    <w:p w14:paraId="404FBDBA" w14:textId="77777777" w:rsidR="004B0720" w:rsidRDefault="004B0720" w:rsidP="002E166E">
      <w:pPr>
        <w:spacing w:line="360" w:lineRule="auto"/>
        <w:rPr>
          <w:rFonts w:ascii="David" w:hAnsi="David"/>
          <w:rtl/>
        </w:rPr>
      </w:pPr>
    </w:p>
    <w:p w14:paraId="4E2E5EBD" w14:textId="77777777" w:rsidR="004B0720" w:rsidRDefault="004B0720" w:rsidP="002E166E">
      <w:pPr>
        <w:spacing w:line="360" w:lineRule="auto"/>
        <w:rPr>
          <w:rFonts w:ascii="David" w:hAnsi="David"/>
          <w:rtl/>
        </w:rPr>
      </w:pPr>
      <w:r w:rsidRPr="00A15952">
        <w:rPr>
          <w:rFonts w:ascii="David" w:hAnsi="David"/>
          <w:bCs/>
          <w:rtl/>
        </w:rPr>
        <w:t>יו"ר הוועדה:</w:t>
      </w:r>
    </w:p>
    <w:p w14:paraId="63F54E27" w14:textId="77777777" w:rsidR="004B0720" w:rsidRDefault="004B0720" w:rsidP="002E166E">
      <w:pPr>
        <w:spacing w:line="360" w:lineRule="auto"/>
        <w:rPr>
          <w:rFonts w:ascii="David" w:hAnsi="David"/>
          <w:rtl/>
        </w:rPr>
      </w:pPr>
      <w:r>
        <w:rPr>
          <w:rFonts w:ascii="David" w:hAnsi="David"/>
          <w:rtl/>
        </w:rPr>
        <w:t>איפה אני מוצא אותה?</w:t>
      </w:r>
    </w:p>
    <w:p w14:paraId="54C411AC" w14:textId="77777777" w:rsidR="004B0720" w:rsidRDefault="004B0720" w:rsidP="002E166E">
      <w:pPr>
        <w:spacing w:line="360" w:lineRule="auto"/>
        <w:rPr>
          <w:rFonts w:ascii="David" w:hAnsi="David"/>
          <w:rtl/>
        </w:rPr>
      </w:pPr>
    </w:p>
    <w:p w14:paraId="00E6D5B8" w14:textId="77777777" w:rsidR="004B0720" w:rsidRDefault="004B0720" w:rsidP="002E166E">
      <w:pPr>
        <w:spacing w:line="360" w:lineRule="auto"/>
        <w:rPr>
          <w:rFonts w:ascii="David" w:hAnsi="David"/>
          <w:rtl/>
        </w:rPr>
      </w:pPr>
      <w:r w:rsidRPr="00A15952">
        <w:rPr>
          <w:rFonts w:ascii="David" w:hAnsi="David"/>
          <w:bCs/>
          <w:rtl/>
        </w:rPr>
        <w:t>נציגת מתכנן המחוז דורית רגב:</w:t>
      </w:r>
    </w:p>
    <w:p w14:paraId="32A1AC57" w14:textId="77777777" w:rsidR="004B0720" w:rsidRDefault="004B0720" w:rsidP="002E166E">
      <w:pPr>
        <w:spacing w:line="360" w:lineRule="auto"/>
        <w:rPr>
          <w:rFonts w:ascii="David" w:hAnsi="David"/>
          <w:rtl/>
        </w:rPr>
      </w:pPr>
      <w:r>
        <w:rPr>
          <w:rFonts w:ascii="David" w:hAnsi="David"/>
          <w:rtl/>
        </w:rPr>
        <w:t>גם אני, איפה פורסמה מדיניות?</w:t>
      </w:r>
    </w:p>
    <w:p w14:paraId="7F5D5DCB" w14:textId="77777777" w:rsidR="004B0720" w:rsidRDefault="004B0720" w:rsidP="002E166E">
      <w:pPr>
        <w:spacing w:line="360" w:lineRule="auto"/>
        <w:rPr>
          <w:rFonts w:ascii="David" w:hAnsi="David"/>
          <w:rtl/>
        </w:rPr>
      </w:pPr>
    </w:p>
    <w:p w14:paraId="3BE4386F" w14:textId="77777777" w:rsidR="004B0720" w:rsidRDefault="004B0720" w:rsidP="002E166E">
      <w:pPr>
        <w:spacing w:line="360" w:lineRule="auto"/>
        <w:rPr>
          <w:rFonts w:ascii="David" w:hAnsi="David"/>
          <w:rtl/>
        </w:rPr>
      </w:pPr>
    </w:p>
    <w:p w14:paraId="3D55C9F9" w14:textId="77777777" w:rsidR="004B0720" w:rsidRDefault="004B0720" w:rsidP="002E166E">
      <w:pPr>
        <w:spacing w:line="360" w:lineRule="auto"/>
        <w:rPr>
          <w:rFonts w:ascii="David" w:hAnsi="David"/>
          <w:rtl/>
        </w:rPr>
      </w:pPr>
      <w:r w:rsidRPr="00A15952">
        <w:rPr>
          <w:rFonts w:ascii="David" w:hAnsi="David"/>
          <w:bCs/>
          <w:rtl/>
        </w:rPr>
        <w:t>יו"ר הוועדה:</w:t>
      </w:r>
    </w:p>
    <w:p w14:paraId="1F323285" w14:textId="77777777" w:rsidR="004B0720" w:rsidRDefault="004B0720" w:rsidP="002E166E">
      <w:pPr>
        <w:spacing w:line="360" w:lineRule="auto"/>
        <w:rPr>
          <w:rFonts w:ascii="David" w:hAnsi="David"/>
          <w:rtl/>
        </w:rPr>
      </w:pPr>
      <w:r>
        <w:rPr>
          <w:rFonts w:ascii="David" w:hAnsi="David"/>
          <w:rtl/>
        </w:rPr>
        <w:t>אין באתר הוועדה המקומית את המסמכים של המדיניות. כלום. נכנסתי גם לדף באתר של לתוכנית הכוללת, יש מלל של עמוד ולא כתב כלום. איך את מתארת את המצב הזה? זה פרסום?</w:t>
      </w:r>
    </w:p>
    <w:p w14:paraId="63C8E2B8" w14:textId="77777777" w:rsidR="004B0720" w:rsidRDefault="004B0720" w:rsidP="002E166E">
      <w:pPr>
        <w:spacing w:line="360" w:lineRule="auto"/>
        <w:rPr>
          <w:rFonts w:ascii="David" w:hAnsi="David"/>
          <w:rtl/>
        </w:rPr>
      </w:pPr>
    </w:p>
    <w:p w14:paraId="2CAE94D9" w14:textId="77777777" w:rsidR="004B0720" w:rsidRDefault="004B0720" w:rsidP="002E166E">
      <w:pPr>
        <w:spacing w:line="360" w:lineRule="auto"/>
        <w:rPr>
          <w:rFonts w:ascii="David" w:hAnsi="David"/>
          <w:rtl/>
        </w:rPr>
      </w:pPr>
      <w:r w:rsidRPr="00A15952">
        <w:rPr>
          <w:rFonts w:ascii="David" w:hAnsi="David"/>
          <w:bCs/>
          <w:rtl/>
        </w:rPr>
        <w:t>אדריכלית שירה שפרכר:</w:t>
      </w:r>
    </w:p>
    <w:p w14:paraId="409100CE" w14:textId="77777777" w:rsidR="004B0720" w:rsidRDefault="004B0720" w:rsidP="002E166E">
      <w:pPr>
        <w:spacing w:line="360" w:lineRule="auto"/>
        <w:rPr>
          <w:rFonts w:ascii="David" w:hAnsi="David"/>
          <w:rtl/>
        </w:rPr>
      </w:pPr>
      <w:r>
        <w:rPr>
          <w:rFonts w:ascii="David" w:hAnsi="David"/>
          <w:rtl/>
        </w:rPr>
        <w:t xml:space="preserve">אנחנו מקבלים ונשפר את זה, זה לא הדיון הרלוונטי. נשפר את זה לדיון הבא. בתיק הזה, יש כאן כ-9 סיכומים, כל פעם, גם ע"י המחוז וגם ע"י הוועדה המקומית, נאמר שהתוכנית עוצמתית מידי. ככל שהתקדמנו וידענו בזכות התוכנית הכוללת, עם כל ההקלות, ידענו פוזיטיבית מה אנחנו רוצים, התחלנו לנקוב בנתונים ומספרים. לקראת הדיון הסתכלתי שבמרץ 2024 עורכי התוכנית ביקשו רחק 5.9. אם זה מה שהיו מגישים, זה היה עומד בתוכנית. עם פרסום התוכנית הכוללת, זה נושא חשוב, מעולם לא עמדו בהנחיות. ככל שעבר הזמן, על אף שמחירי הקרקע עולים ואנחנו מאשרים בוועדה המקומית במכפילים נמוכים יותר, ביקשו יותר. אמרה את זה נכון עו"ד איגרא, אנחנו מבקשים שתחזירו לנו, זה לא נכון שוועדת הערר תיכנס ותקבע עבור הוועדה המקומית את הרחק והמכפיל. יש מצבור של פרמטרים. דו"ח כלכלי מושפע מגובה הבניין. לבנות בניין מרקמי זה לא כמו מגדל.  צריך לעשות תכנון טוב. נאמר בסיפא של החלטת הוועדה שאנחנו מזמינים את יזם התוכנית, עורכיה, לדיון תכנוני. התכוונו לזה. אין דבר כזה שמבקשים פגישה והיא לא מתקיימת. קיבלו הנחיות תכנון, לא מצאו חן בעיניהם, נעלמו לשנה, והתפלאו שהתוכנית נדחתה. אנחנו מבקשים לחזור לשולחן התכנון ואני בטוחה שנגיע לתוכנית תשובה. </w:t>
      </w:r>
    </w:p>
    <w:p w14:paraId="15D8AC9D" w14:textId="77777777" w:rsidR="004B0720" w:rsidRDefault="004B0720" w:rsidP="000C35D1">
      <w:pPr>
        <w:spacing w:line="360" w:lineRule="auto"/>
        <w:rPr>
          <w:rFonts w:ascii="David" w:hAnsi="David"/>
          <w:rtl/>
        </w:rPr>
      </w:pPr>
      <w:r>
        <w:rPr>
          <w:rFonts w:ascii="David" w:hAnsi="David"/>
          <w:rtl/>
        </w:rPr>
        <w:t xml:space="preserve">הערה אחרונה לשקד שחשוב להגיד. התוכנית ביקשה את מקסימום הזכויות עפ"י שקד. 500%, יצא רחק 7.4 ביחס להיתר. הנחת המוצא שאוטומטית מקבלים את מירב הזכויות, בבת ים או במגדל העמק, זו הנחת עבודה פסולה וצריך לבדוק את התכנון היטב. </w:t>
      </w:r>
    </w:p>
    <w:p w14:paraId="3462CB58" w14:textId="77777777" w:rsidR="004B0720" w:rsidRDefault="004B0720" w:rsidP="000C35D1">
      <w:pPr>
        <w:spacing w:line="360" w:lineRule="auto"/>
        <w:rPr>
          <w:rFonts w:ascii="David" w:hAnsi="David"/>
          <w:rtl/>
        </w:rPr>
      </w:pPr>
    </w:p>
    <w:p w14:paraId="4D1FAD4F" w14:textId="77777777" w:rsidR="004B0720" w:rsidRDefault="004B0720" w:rsidP="000C35D1">
      <w:pPr>
        <w:spacing w:line="360" w:lineRule="auto"/>
        <w:rPr>
          <w:rFonts w:ascii="David" w:hAnsi="David"/>
          <w:rtl/>
        </w:rPr>
      </w:pPr>
      <w:r w:rsidRPr="00A15952">
        <w:rPr>
          <w:rFonts w:ascii="David" w:hAnsi="David"/>
          <w:bCs/>
          <w:rtl/>
        </w:rPr>
        <w:t>יו"ר הוועדה:</w:t>
      </w:r>
    </w:p>
    <w:p w14:paraId="53488E55" w14:textId="77777777" w:rsidR="004B0720" w:rsidRDefault="004B0720" w:rsidP="000C35D1">
      <w:pPr>
        <w:spacing w:line="360" w:lineRule="auto"/>
        <w:rPr>
          <w:rFonts w:ascii="David" w:hAnsi="David"/>
          <w:rtl/>
        </w:rPr>
      </w:pPr>
      <w:r>
        <w:rPr>
          <w:rFonts w:ascii="David" w:hAnsi="David"/>
          <w:rtl/>
        </w:rPr>
        <w:t>אני אתן זכות תגובה. עכשיו ליזם, הדיון לא היה צריך להגיע לפה היום. אני לא אומר את זה כהחלטה, בתחושתי. אם היית מגיע לעתירה מנהלית היו אומרים אי מיצוי החלטה, יכול להיות שיש פה אי מיצוי הליכים, לא אומר את זה כהחלטה. אני תוהה אם זו טקטיקה יזמית.</w:t>
      </w:r>
    </w:p>
    <w:p w14:paraId="21893C88" w14:textId="77777777" w:rsidR="004B0720" w:rsidRDefault="004B0720" w:rsidP="000C35D1">
      <w:pPr>
        <w:spacing w:line="360" w:lineRule="auto"/>
        <w:rPr>
          <w:rFonts w:ascii="David" w:hAnsi="David"/>
          <w:rtl/>
        </w:rPr>
      </w:pPr>
    </w:p>
    <w:p w14:paraId="28E3E53B" w14:textId="77777777" w:rsidR="004B0720" w:rsidRDefault="004B0720" w:rsidP="000C35D1">
      <w:pPr>
        <w:spacing w:line="360" w:lineRule="auto"/>
        <w:rPr>
          <w:rFonts w:ascii="David" w:hAnsi="David"/>
          <w:rtl/>
        </w:rPr>
      </w:pPr>
      <w:r w:rsidRPr="00A15952">
        <w:rPr>
          <w:rFonts w:ascii="David" w:hAnsi="David"/>
          <w:bCs/>
          <w:rtl/>
        </w:rPr>
        <w:t>עו"ד יעקב כהן:</w:t>
      </w:r>
    </w:p>
    <w:p w14:paraId="49DDC846" w14:textId="77777777" w:rsidR="004B0720" w:rsidRDefault="004B0720" w:rsidP="000C35D1">
      <w:pPr>
        <w:spacing w:line="360" w:lineRule="auto"/>
        <w:rPr>
          <w:rFonts w:ascii="David" w:hAnsi="David"/>
          <w:rtl/>
        </w:rPr>
      </w:pPr>
      <w:r>
        <w:rPr>
          <w:rFonts w:ascii="David" w:hAnsi="David"/>
          <w:rtl/>
        </w:rPr>
        <w:t xml:space="preserve">ממש לא. </w:t>
      </w:r>
    </w:p>
    <w:p w14:paraId="5C58F5FA" w14:textId="77777777" w:rsidR="004B0720" w:rsidRDefault="004B0720" w:rsidP="000C35D1">
      <w:pPr>
        <w:spacing w:line="360" w:lineRule="auto"/>
        <w:rPr>
          <w:rFonts w:ascii="David" w:hAnsi="David"/>
          <w:rtl/>
        </w:rPr>
      </w:pPr>
    </w:p>
    <w:p w14:paraId="5BE15BC6" w14:textId="77777777" w:rsidR="004B0720" w:rsidRDefault="004B0720" w:rsidP="000C35D1">
      <w:pPr>
        <w:spacing w:line="360" w:lineRule="auto"/>
        <w:rPr>
          <w:rFonts w:ascii="David" w:hAnsi="David"/>
          <w:rtl/>
        </w:rPr>
      </w:pPr>
      <w:r w:rsidRPr="00A15952">
        <w:rPr>
          <w:rFonts w:ascii="David" w:hAnsi="David"/>
          <w:bCs/>
          <w:rtl/>
        </w:rPr>
        <w:t>יו"ר הוועדה:</w:t>
      </w:r>
    </w:p>
    <w:p w14:paraId="6F8AA09B" w14:textId="77777777" w:rsidR="004B0720" w:rsidRDefault="004B0720" w:rsidP="000C35D1">
      <w:pPr>
        <w:spacing w:line="360" w:lineRule="auto"/>
        <w:rPr>
          <w:rFonts w:ascii="David" w:hAnsi="David"/>
          <w:rtl/>
        </w:rPr>
      </w:pPr>
      <w:r>
        <w:rPr>
          <w:rFonts w:ascii="David" w:hAnsi="David"/>
          <w:rtl/>
        </w:rPr>
        <w:t xml:space="preserve">שוב, אני לא נגד, אני לא חושב שזה נכון מבחינת התנהלות. מצד שני, ועדה מקומית, באחד הדיונים, אמרת אדריכלית שפרכר, בדיון תשריט איחוד וחלוקה בבן יהודה, ככה אי אפשר לבנות כך אמרת. אז אני חוזר על דברייך ומפנה אותם אלייך, נוצרת תחושה מסוימת, לא החלטה או הכרעה משפטית, שקשה לבנות בבת ים. </w:t>
      </w:r>
    </w:p>
    <w:p w14:paraId="344046CE" w14:textId="77777777" w:rsidR="004B0720" w:rsidRDefault="004B0720" w:rsidP="000C35D1">
      <w:pPr>
        <w:spacing w:line="360" w:lineRule="auto"/>
        <w:rPr>
          <w:rFonts w:ascii="David" w:hAnsi="David"/>
          <w:rtl/>
        </w:rPr>
      </w:pPr>
    </w:p>
    <w:p w14:paraId="20E92747" w14:textId="77777777" w:rsidR="004B0720" w:rsidRDefault="004B0720" w:rsidP="000C35D1">
      <w:pPr>
        <w:spacing w:line="360" w:lineRule="auto"/>
        <w:rPr>
          <w:rFonts w:ascii="David" w:hAnsi="David"/>
          <w:rtl/>
        </w:rPr>
      </w:pPr>
      <w:r w:rsidRPr="00A15952">
        <w:rPr>
          <w:rFonts w:ascii="David" w:hAnsi="David"/>
          <w:bCs/>
          <w:rtl/>
        </w:rPr>
        <w:t>אדריכלית שירה שפרכר:</w:t>
      </w:r>
    </w:p>
    <w:p w14:paraId="2B948B7D" w14:textId="77777777" w:rsidR="004B0720" w:rsidRDefault="004B0720" w:rsidP="000C35D1">
      <w:pPr>
        <w:spacing w:line="360" w:lineRule="auto"/>
        <w:rPr>
          <w:rFonts w:ascii="David" w:hAnsi="David"/>
          <w:rtl/>
        </w:rPr>
      </w:pPr>
      <w:r>
        <w:rPr>
          <w:rFonts w:ascii="David" w:hAnsi="David"/>
          <w:rtl/>
        </w:rPr>
        <w:t xml:space="preserve">העובדות לא תומכות בזה. תבוא לעשות סיור בבת ים. </w:t>
      </w:r>
    </w:p>
    <w:p w14:paraId="7CB7F2D4" w14:textId="77777777" w:rsidR="004B0720" w:rsidRDefault="004B0720" w:rsidP="000C35D1">
      <w:pPr>
        <w:spacing w:line="360" w:lineRule="auto"/>
        <w:rPr>
          <w:rFonts w:ascii="David" w:hAnsi="David"/>
          <w:rtl/>
        </w:rPr>
      </w:pPr>
    </w:p>
    <w:p w14:paraId="37EBA69A" w14:textId="77777777" w:rsidR="004B0720" w:rsidRDefault="004B0720" w:rsidP="000C35D1">
      <w:pPr>
        <w:spacing w:line="360" w:lineRule="auto"/>
        <w:rPr>
          <w:rFonts w:ascii="David" w:hAnsi="David"/>
          <w:rtl/>
        </w:rPr>
      </w:pPr>
      <w:r w:rsidRPr="00A15952">
        <w:rPr>
          <w:rFonts w:ascii="David" w:hAnsi="David"/>
          <w:bCs/>
          <w:rtl/>
        </w:rPr>
        <w:t>יו"ר הוועדה:</w:t>
      </w:r>
    </w:p>
    <w:p w14:paraId="666337E3" w14:textId="77777777" w:rsidR="004B0720" w:rsidRDefault="004B0720" w:rsidP="000C35D1">
      <w:pPr>
        <w:spacing w:line="360" w:lineRule="auto"/>
        <w:rPr>
          <w:rFonts w:ascii="David" w:hAnsi="David"/>
          <w:rtl/>
        </w:rPr>
      </w:pPr>
      <w:r>
        <w:rPr>
          <w:rFonts w:ascii="David" w:hAnsi="David"/>
          <w:rtl/>
        </w:rPr>
        <w:t>אני מעריך מאוד את פתרון הבעיות והאכפתיות, הנתונים שאת מביאה מסתמכים על שנים קודמות, ובהם בת ים הייתה מצטיינת בפינוי בינוי ותמ"א 38. אכן ועדת הערר נזפה בוועדה המקומית בעבר לא מעט ואמרה לה "להירגע", אם תמשיכי ככה ותאשרי כל פרוייקט תמא, תהפכי להיות קוביה של בטון בלי יכולת תנועה ובלי שטחי ציבור. ובת ים אכן קיבלה את הביקורת. אבל ואולי כדרכו של עולם, נהייתה תנועת מטוטלת. במקום להתאזן, יש תחושה שהמטוטלת נוטה היום לכיוון השני של הערמת קשיים. אנחנו מבינים את הרעיון, צריך ליצור תזה חדשה וזה נעשה באמצעות אנטי תזה. אבל נוצרת תחושה לא נוחה שבת ים מקשה מאד על הבניה.</w:t>
      </w:r>
    </w:p>
    <w:p w14:paraId="0763E66C" w14:textId="77777777" w:rsidR="004B0720" w:rsidRDefault="004B0720" w:rsidP="000C35D1">
      <w:pPr>
        <w:spacing w:line="360" w:lineRule="auto"/>
        <w:rPr>
          <w:rFonts w:ascii="David" w:hAnsi="David"/>
          <w:rtl/>
        </w:rPr>
      </w:pPr>
    </w:p>
    <w:p w14:paraId="1E8B6061" w14:textId="77777777" w:rsidR="004B0720" w:rsidRDefault="004B0720" w:rsidP="000C35D1">
      <w:pPr>
        <w:spacing w:line="360" w:lineRule="auto"/>
        <w:rPr>
          <w:rFonts w:ascii="David" w:hAnsi="David"/>
          <w:rtl/>
        </w:rPr>
      </w:pPr>
      <w:r w:rsidRPr="00A15952">
        <w:rPr>
          <w:rFonts w:ascii="David" w:hAnsi="David"/>
          <w:bCs/>
          <w:rtl/>
        </w:rPr>
        <w:t>עו"ד תמר איגרא:</w:t>
      </w:r>
    </w:p>
    <w:p w14:paraId="63FD23FB" w14:textId="77777777" w:rsidR="004B0720" w:rsidRDefault="004B0720" w:rsidP="000C35D1">
      <w:pPr>
        <w:spacing w:line="360" w:lineRule="auto"/>
        <w:rPr>
          <w:rFonts w:ascii="David" w:hAnsi="David"/>
          <w:rtl/>
        </w:rPr>
      </w:pPr>
      <w:r>
        <w:rPr>
          <w:rFonts w:ascii="David" w:hAnsi="David"/>
          <w:rtl/>
        </w:rPr>
        <w:t xml:space="preserve">זה לא נכון. </w:t>
      </w:r>
    </w:p>
    <w:p w14:paraId="015A3D9D" w14:textId="77777777" w:rsidR="004B0720" w:rsidRDefault="004B0720" w:rsidP="000C35D1">
      <w:pPr>
        <w:spacing w:line="360" w:lineRule="auto"/>
        <w:rPr>
          <w:rFonts w:ascii="David" w:hAnsi="David"/>
          <w:rtl/>
        </w:rPr>
      </w:pPr>
    </w:p>
    <w:p w14:paraId="7DFA52F3" w14:textId="77777777" w:rsidR="004B0720" w:rsidRDefault="004B0720" w:rsidP="000C35D1">
      <w:pPr>
        <w:spacing w:line="360" w:lineRule="auto"/>
        <w:rPr>
          <w:rFonts w:ascii="David" w:hAnsi="David"/>
          <w:rtl/>
        </w:rPr>
      </w:pPr>
      <w:r w:rsidRPr="00A15952">
        <w:rPr>
          <w:rFonts w:ascii="David" w:hAnsi="David"/>
          <w:bCs/>
          <w:rtl/>
        </w:rPr>
        <w:t>יו"ר הוועדה:</w:t>
      </w:r>
    </w:p>
    <w:p w14:paraId="074D26D9" w14:textId="77777777" w:rsidR="004B0720" w:rsidRDefault="004B0720" w:rsidP="000C35D1">
      <w:pPr>
        <w:spacing w:line="360" w:lineRule="auto"/>
        <w:rPr>
          <w:rFonts w:ascii="David" w:hAnsi="David"/>
          <w:rtl/>
        </w:rPr>
      </w:pPr>
      <w:r>
        <w:rPr>
          <w:rFonts w:ascii="David" w:hAnsi="David"/>
          <w:rtl/>
        </w:rPr>
        <w:t>זו לא החלטה. יכול להיות שמי שמצוי מחוץ להליך רואה את זה, אבל מי שבפנים לא רואה את זה. אנחנו ועדת הערר, לא הוועדה המחוזית, אי אפשר לברוח מאיתנו לוותמ"ל, צריך להישאר איתנו. לדעתי, זה נכון שוועדת הערר לא תתערב באופן עקבי בתכנון, אלא בצניעות. גם אם כל חברי ההרכב הם מתכננים. יש יאמרו, שנקודת המוצא, היא להתערב בצמצום. אבל מצד שני אי אפשר להתעלם מדברים שנעשים אולי בצמצום יתר. אני אתן לכם זכות תשובה. יכול להיות שהעוררים פנו אלינו, במסגרת ההחלטה כתבתם "דברו איתנו", התחושה שנוצרה אצל החברה שזה לא יעזור כי אתם תהיו עם "ראש בקיר" במרכאות כמובן. יכול להיות שזו התחושה שנוצרה. לכן, גם אם נשיב את הדיון, צריך לבוא, ואני אומר את זה ולא מתכוון בסיסמה, בלב פתוח ונפש חפצה. הפתרון לסוגיית מספר הקומות 25, 26 או 27 הוא לא דרמטי אפשר להגיע לפתרון.</w:t>
      </w:r>
    </w:p>
    <w:p w14:paraId="35D8075C" w14:textId="77777777" w:rsidR="004B0720" w:rsidRDefault="004B0720" w:rsidP="000C35D1">
      <w:pPr>
        <w:spacing w:line="360" w:lineRule="auto"/>
        <w:rPr>
          <w:rFonts w:ascii="David" w:hAnsi="David"/>
          <w:rtl/>
        </w:rPr>
      </w:pPr>
    </w:p>
    <w:p w14:paraId="3B9F1490" w14:textId="77777777" w:rsidR="004B0720" w:rsidRDefault="004B0720" w:rsidP="000C35D1">
      <w:pPr>
        <w:spacing w:line="360" w:lineRule="auto"/>
        <w:rPr>
          <w:rFonts w:ascii="David" w:hAnsi="David"/>
          <w:rtl/>
        </w:rPr>
      </w:pPr>
      <w:r w:rsidRPr="00A15952">
        <w:rPr>
          <w:rFonts w:ascii="David" w:hAnsi="David"/>
          <w:bCs/>
          <w:rtl/>
        </w:rPr>
        <w:t>עו"ד תמר איגרא:</w:t>
      </w:r>
    </w:p>
    <w:p w14:paraId="60E49E5E" w14:textId="77777777" w:rsidR="004B0720" w:rsidRDefault="004B0720" w:rsidP="000C35D1">
      <w:pPr>
        <w:spacing w:line="360" w:lineRule="auto"/>
        <w:rPr>
          <w:rFonts w:ascii="David" w:hAnsi="David"/>
          <w:rtl/>
        </w:rPr>
      </w:pPr>
      <w:r>
        <w:rPr>
          <w:rFonts w:ascii="David" w:hAnsi="David"/>
          <w:rtl/>
        </w:rPr>
        <w:t xml:space="preserve">אנחנו מסכימים, לא על זה הוויכוח. </w:t>
      </w:r>
    </w:p>
    <w:p w14:paraId="3D9C75FB" w14:textId="77777777" w:rsidR="004B0720" w:rsidRDefault="004B0720" w:rsidP="000C35D1">
      <w:pPr>
        <w:spacing w:line="360" w:lineRule="auto"/>
        <w:rPr>
          <w:rFonts w:ascii="David" w:hAnsi="David"/>
          <w:rtl/>
        </w:rPr>
      </w:pPr>
    </w:p>
    <w:p w14:paraId="3667055C" w14:textId="77777777" w:rsidR="004B0720" w:rsidRDefault="004B0720" w:rsidP="000C35D1">
      <w:pPr>
        <w:spacing w:line="360" w:lineRule="auto"/>
        <w:rPr>
          <w:rFonts w:ascii="David" w:hAnsi="David"/>
          <w:rtl/>
        </w:rPr>
      </w:pPr>
      <w:r w:rsidRPr="00A15952">
        <w:rPr>
          <w:rFonts w:ascii="David" w:hAnsi="David"/>
          <w:bCs/>
          <w:rtl/>
        </w:rPr>
        <w:t>יו"ר הוועדה:</w:t>
      </w:r>
    </w:p>
    <w:p w14:paraId="294578D5" w14:textId="77777777" w:rsidR="004B0720" w:rsidRDefault="004B0720" w:rsidP="000C35D1">
      <w:pPr>
        <w:spacing w:line="360" w:lineRule="auto"/>
        <w:rPr>
          <w:rFonts w:ascii="David" w:hAnsi="David"/>
          <w:rtl/>
        </w:rPr>
      </w:pPr>
      <w:r>
        <w:rPr>
          <w:rFonts w:ascii="David" w:hAnsi="David"/>
          <w:rtl/>
        </w:rPr>
        <w:t xml:space="preserve">הבאתי את זה כדוגמה. יש פה ערר עם הרבה נושאים. דמייני שהיה מגיע ערר על בניין אחד. זה היה נראה אחרת. אפשר לצמצם את המחלוקת, זה ביניכם. </w:t>
      </w:r>
    </w:p>
    <w:p w14:paraId="6939581F" w14:textId="77777777" w:rsidR="004B0720" w:rsidRDefault="004B0720" w:rsidP="000C35D1">
      <w:pPr>
        <w:spacing w:line="360" w:lineRule="auto"/>
        <w:rPr>
          <w:rFonts w:ascii="David" w:hAnsi="David"/>
          <w:rtl/>
        </w:rPr>
      </w:pPr>
    </w:p>
    <w:p w14:paraId="57F687CF" w14:textId="77777777" w:rsidR="004B0720" w:rsidRDefault="004B0720" w:rsidP="000C35D1">
      <w:pPr>
        <w:spacing w:line="360" w:lineRule="auto"/>
        <w:rPr>
          <w:rFonts w:ascii="David" w:hAnsi="David"/>
          <w:rtl/>
        </w:rPr>
      </w:pPr>
      <w:r w:rsidRPr="00A15952">
        <w:rPr>
          <w:rFonts w:ascii="David" w:hAnsi="David"/>
          <w:bCs/>
          <w:rtl/>
        </w:rPr>
        <w:t>אדריכלית שירה שפרכר:</w:t>
      </w:r>
    </w:p>
    <w:p w14:paraId="27C4F547" w14:textId="77777777" w:rsidR="004B0720" w:rsidRDefault="004B0720" w:rsidP="000C35D1">
      <w:pPr>
        <w:spacing w:line="360" w:lineRule="auto"/>
        <w:rPr>
          <w:rFonts w:ascii="David" w:hAnsi="David"/>
          <w:rtl/>
        </w:rPr>
      </w:pPr>
      <w:r>
        <w:rPr>
          <w:rFonts w:ascii="David" w:hAnsi="David"/>
          <w:rtl/>
        </w:rPr>
        <w:t xml:space="preserve">תצמצמו. </w:t>
      </w:r>
    </w:p>
    <w:p w14:paraId="4A027FE8" w14:textId="77777777" w:rsidR="004B0720" w:rsidRDefault="004B0720" w:rsidP="000C35D1">
      <w:pPr>
        <w:spacing w:line="360" w:lineRule="auto"/>
        <w:rPr>
          <w:rFonts w:ascii="David" w:hAnsi="David"/>
          <w:rtl/>
        </w:rPr>
      </w:pPr>
    </w:p>
    <w:p w14:paraId="5CF1BC53" w14:textId="77777777" w:rsidR="004B0720" w:rsidRDefault="004B0720" w:rsidP="000C35D1">
      <w:pPr>
        <w:spacing w:line="360" w:lineRule="auto"/>
        <w:rPr>
          <w:rFonts w:ascii="David" w:hAnsi="David"/>
          <w:rtl/>
        </w:rPr>
      </w:pPr>
      <w:r w:rsidRPr="00A15952">
        <w:rPr>
          <w:rFonts w:ascii="David" w:hAnsi="David"/>
          <w:bCs/>
          <w:rtl/>
        </w:rPr>
        <w:t>עו"ד תמר איגרא:</w:t>
      </w:r>
    </w:p>
    <w:p w14:paraId="40D29C36" w14:textId="77777777" w:rsidR="004B0720" w:rsidRDefault="004B0720" w:rsidP="000C35D1">
      <w:pPr>
        <w:spacing w:line="360" w:lineRule="auto"/>
        <w:rPr>
          <w:rFonts w:ascii="David" w:hAnsi="David"/>
          <w:rtl/>
        </w:rPr>
      </w:pPr>
      <w:r>
        <w:rPr>
          <w:rFonts w:ascii="David" w:hAnsi="David"/>
          <w:rtl/>
        </w:rPr>
        <w:t xml:space="preserve">גם כשהצגתי דברים, הצגתי פרמטרים מהותיים וקריטיים. לא דיברתי על הגובה, על דברים אחרים, אמרתי בואו נעשה משהו שמתכנס לפרמטרים של תכנון, ברגע שנעשה את זה, נפתור את בעיות התכנון. </w:t>
      </w:r>
    </w:p>
    <w:p w14:paraId="6ABF9835" w14:textId="77777777" w:rsidR="004B0720" w:rsidRDefault="004B0720" w:rsidP="000C35D1">
      <w:pPr>
        <w:spacing w:line="360" w:lineRule="auto"/>
        <w:rPr>
          <w:rFonts w:ascii="David" w:hAnsi="David"/>
          <w:rtl/>
        </w:rPr>
      </w:pPr>
    </w:p>
    <w:p w14:paraId="533F2C3A" w14:textId="77777777" w:rsidR="004B0720" w:rsidRDefault="004B0720" w:rsidP="000C35D1">
      <w:pPr>
        <w:spacing w:line="360" w:lineRule="auto"/>
        <w:rPr>
          <w:rFonts w:ascii="David" w:hAnsi="David"/>
          <w:rtl/>
        </w:rPr>
      </w:pPr>
      <w:r w:rsidRPr="00A15952">
        <w:rPr>
          <w:rFonts w:ascii="David" w:hAnsi="David"/>
          <w:bCs/>
          <w:rtl/>
        </w:rPr>
        <w:t>אדריכלית אנדה בר:</w:t>
      </w:r>
    </w:p>
    <w:p w14:paraId="39909A64" w14:textId="77777777" w:rsidR="004B0720" w:rsidRDefault="004B0720" w:rsidP="000C35D1">
      <w:pPr>
        <w:spacing w:line="360" w:lineRule="auto"/>
        <w:rPr>
          <w:rFonts w:ascii="David" w:hAnsi="David"/>
          <w:rtl/>
        </w:rPr>
      </w:pPr>
      <w:r>
        <w:rPr>
          <w:rFonts w:ascii="David" w:hAnsi="David"/>
          <w:rtl/>
        </w:rPr>
        <w:t xml:space="preserve">אם אתם מתחילים מו"מ עם תנאים מוקדמים, אני מוכרחה להגיד. אני מרגישה לא נוח שאני מנסה להגיד משהו ושתיכן קופצות למה לא. תקשיבו רגע. יש לכם את המספרים האלה, הם ראה וקדש, זה בסדר, ככה צריך להתחיל תכנון, אבל בעיקר בהתחדשות עירונית, זה לא שטח ריק. אם זה ריק, אפשר לקבוע פרמטרים וזהו. אבל בשטח שלא בכל השטחים נכנס אותו דבר. זה היוצא, אבל הנכנס לא אותו דבר במגרש הזה וההוא. יכול להיות שבמקרה הספציפי הזה, אולי הנכנס הוא כזה שהוא מצדיק לפתוח את הראש לגבי הפרמטרים האלה. את כבר עושה לא. </w:t>
      </w:r>
    </w:p>
    <w:p w14:paraId="7B7FC8B0" w14:textId="77777777" w:rsidR="004B0720" w:rsidRDefault="004B0720" w:rsidP="000C35D1">
      <w:pPr>
        <w:spacing w:line="360" w:lineRule="auto"/>
        <w:rPr>
          <w:rFonts w:ascii="David" w:hAnsi="David"/>
          <w:rtl/>
        </w:rPr>
      </w:pPr>
    </w:p>
    <w:p w14:paraId="70430A63" w14:textId="77777777" w:rsidR="004B0720" w:rsidRDefault="004B0720" w:rsidP="000C35D1">
      <w:pPr>
        <w:spacing w:line="360" w:lineRule="auto"/>
        <w:rPr>
          <w:rFonts w:ascii="David" w:hAnsi="David"/>
          <w:rtl/>
        </w:rPr>
      </w:pPr>
      <w:r w:rsidRPr="00A15952">
        <w:rPr>
          <w:rFonts w:ascii="David" w:hAnsi="David"/>
          <w:bCs/>
          <w:rtl/>
        </w:rPr>
        <w:t>אדריכלית שירה שפרכר:</w:t>
      </w:r>
    </w:p>
    <w:p w14:paraId="56F25AF2" w14:textId="77777777" w:rsidR="004B0720" w:rsidRDefault="004B0720" w:rsidP="000C35D1">
      <w:pPr>
        <w:spacing w:line="360" w:lineRule="auto"/>
        <w:rPr>
          <w:rFonts w:ascii="David" w:hAnsi="David"/>
          <w:rtl/>
        </w:rPr>
      </w:pPr>
      <w:r>
        <w:rPr>
          <w:rFonts w:ascii="David" w:hAnsi="David"/>
          <w:rtl/>
        </w:rPr>
        <w:t xml:space="preserve">אני מכירה את הנתונים. </w:t>
      </w:r>
    </w:p>
    <w:p w14:paraId="2A97CDCE" w14:textId="77777777" w:rsidR="004B0720" w:rsidRDefault="004B0720" w:rsidP="000C35D1">
      <w:pPr>
        <w:spacing w:line="360" w:lineRule="auto"/>
        <w:rPr>
          <w:rFonts w:ascii="David" w:hAnsi="David"/>
          <w:rtl/>
        </w:rPr>
      </w:pPr>
      <w:r w:rsidRPr="00A15952">
        <w:rPr>
          <w:rFonts w:ascii="David" w:hAnsi="David"/>
          <w:bCs/>
          <w:rtl/>
        </w:rPr>
        <w:t>אדריכלית אנדה בר:</w:t>
      </w:r>
    </w:p>
    <w:p w14:paraId="1CBF3426" w14:textId="77777777" w:rsidR="004B0720" w:rsidRDefault="004B0720" w:rsidP="000C35D1">
      <w:pPr>
        <w:spacing w:line="360" w:lineRule="auto"/>
        <w:rPr>
          <w:rFonts w:ascii="David" w:hAnsi="David"/>
          <w:rtl/>
        </w:rPr>
      </w:pPr>
      <w:r>
        <w:rPr>
          <w:rFonts w:ascii="David" w:hAnsi="David"/>
          <w:rtl/>
        </w:rPr>
        <w:t xml:space="preserve">אתם צריכים לדבר. </w:t>
      </w:r>
    </w:p>
    <w:p w14:paraId="6E406740" w14:textId="77777777" w:rsidR="004B0720" w:rsidRDefault="004B0720" w:rsidP="000C35D1">
      <w:pPr>
        <w:spacing w:line="360" w:lineRule="auto"/>
        <w:rPr>
          <w:rFonts w:ascii="David" w:hAnsi="David"/>
          <w:rtl/>
        </w:rPr>
      </w:pPr>
    </w:p>
    <w:p w14:paraId="37C5ED19" w14:textId="77777777" w:rsidR="004B0720" w:rsidRDefault="004B0720" w:rsidP="000C35D1">
      <w:pPr>
        <w:spacing w:line="360" w:lineRule="auto"/>
        <w:rPr>
          <w:rFonts w:ascii="David" w:hAnsi="David"/>
          <w:rtl/>
        </w:rPr>
      </w:pPr>
      <w:r w:rsidRPr="00A15952">
        <w:rPr>
          <w:rFonts w:ascii="David" w:hAnsi="David"/>
          <w:bCs/>
          <w:rtl/>
        </w:rPr>
        <w:t>אדריכלית שירה שפרכר:</w:t>
      </w:r>
    </w:p>
    <w:p w14:paraId="3F25B2AC" w14:textId="77777777" w:rsidR="004B0720" w:rsidRDefault="004B0720" w:rsidP="000C35D1">
      <w:pPr>
        <w:spacing w:line="360" w:lineRule="auto"/>
        <w:rPr>
          <w:rFonts w:ascii="David" w:hAnsi="David"/>
          <w:rtl/>
        </w:rPr>
      </w:pPr>
      <w:r>
        <w:rPr>
          <w:rFonts w:ascii="David" w:hAnsi="David"/>
          <w:rtl/>
        </w:rPr>
        <w:t xml:space="preserve">הם נעלמו לשנה. הם הגישו בלי לתאם. </w:t>
      </w:r>
    </w:p>
    <w:p w14:paraId="24443B1D" w14:textId="77777777" w:rsidR="004B0720" w:rsidRDefault="004B0720" w:rsidP="000C35D1">
      <w:pPr>
        <w:spacing w:line="360" w:lineRule="auto"/>
        <w:rPr>
          <w:rFonts w:ascii="David" w:hAnsi="David"/>
          <w:rtl/>
        </w:rPr>
      </w:pPr>
    </w:p>
    <w:p w14:paraId="689C9E13" w14:textId="77777777" w:rsidR="004B0720" w:rsidRDefault="004B0720" w:rsidP="000C35D1">
      <w:pPr>
        <w:spacing w:line="360" w:lineRule="auto"/>
        <w:rPr>
          <w:rFonts w:ascii="David" w:hAnsi="David"/>
          <w:rtl/>
        </w:rPr>
      </w:pPr>
      <w:r w:rsidRPr="00A15952">
        <w:rPr>
          <w:rFonts w:ascii="David" w:hAnsi="David"/>
          <w:bCs/>
          <w:rtl/>
        </w:rPr>
        <w:t>אדריכלית אנדה בר:</w:t>
      </w:r>
    </w:p>
    <w:p w14:paraId="5B69373C" w14:textId="77777777" w:rsidR="004B0720" w:rsidRDefault="004B0720" w:rsidP="000C35D1">
      <w:pPr>
        <w:spacing w:line="360" w:lineRule="auto"/>
        <w:rPr>
          <w:rFonts w:ascii="David" w:hAnsi="David"/>
          <w:rtl/>
        </w:rPr>
      </w:pPr>
      <w:r>
        <w:rPr>
          <w:rFonts w:ascii="David" w:hAnsi="David"/>
          <w:rtl/>
        </w:rPr>
        <w:t>ממה שקראתי את הערר והתשובה, כל צד מנסה להוכיח למה הצד השני לא בסדר. לא כתוב בערר ולא בתשובה, איך המקום הזה צריך להיראות וגם שיהיה ישים. זה מה שצריך לעשות וצריך לעשות את זה בנפש חפצה. זה לא אותו דבר ממקום למקום. בצד השני של הכביש יש משהו אחר, הם אומרים. אני לא יודעת להגיד למה, אולי זה באמת מוצדק שיש שם משהו אחר והפינה הזו שונה מהפינה הזו.</w:t>
      </w:r>
    </w:p>
    <w:p w14:paraId="6E78EE0F" w14:textId="77777777" w:rsidR="004B0720" w:rsidRDefault="004B0720" w:rsidP="000C35D1">
      <w:pPr>
        <w:spacing w:line="360" w:lineRule="auto"/>
        <w:rPr>
          <w:rFonts w:ascii="David" w:hAnsi="David"/>
          <w:rtl/>
        </w:rPr>
      </w:pPr>
    </w:p>
    <w:p w14:paraId="3051998E" w14:textId="77777777" w:rsidR="004B0720" w:rsidRDefault="004B0720" w:rsidP="000C35D1">
      <w:pPr>
        <w:spacing w:line="360" w:lineRule="auto"/>
        <w:rPr>
          <w:rFonts w:ascii="David" w:hAnsi="David"/>
          <w:rtl/>
        </w:rPr>
      </w:pPr>
      <w:r w:rsidRPr="00A15952">
        <w:rPr>
          <w:rFonts w:ascii="David" w:hAnsi="David"/>
          <w:bCs/>
          <w:rtl/>
        </w:rPr>
        <w:t>יו"ר הוועדה:</w:t>
      </w:r>
    </w:p>
    <w:p w14:paraId="457CA9D6" w14:textId="77777777" w:rsidR="004B0720" w:rsidRDefault="004B0720" w:rsidP="000C35D1">
      <w:pPr>
        <w:spacing w:line="360" w:lineRule="auto"/>
        <w:rPr>
          <w:rFonts w:ascii="David" w:hAnsi="David"/>
          <w:rtl/>
        </w:rPr>
      </w:pPr>
      <w:r>
        <w:rPr>
          <w:rFonts w:ascii="David" w:hAnsi="David"/>
          <w:rtl/>
        </w:rPr>
        <w:t>מורכבות זה בסדר. להחלטה יש השלכות רוחב. מורכבת זה בסדר, אנחנו נדע לקרוא מורכבות ולדעת למה ליזם אחד אמרתם ככה ולהם ככה. להיפך, את ההחלטה של 12 מ"ר תמורות בה ראינו קושי.</w:t>
      </w:r>
    </w:p>
    <w:p w14:paraId="5A8C5AFF" w14:textId="77777777" w:rsidR="004B0720" w:rsidRDefault="004B0720" w:rsidP="000C35D1">
      <w:pPr>
        <w:spacing w:line="360" w:lineRule="auto"/>
        <w:rPr>
          <w:rFonts w:ascii="David" w:hAnsi="David"/>
          <w:rtl/>
        </w:rPr>
      </w:pPr>
    </w:p>
    <w:p w14:paraId="558BC3D3" w14:textId="77777777" w:rsidR="004B0720" w:rsidRDefault="004B0720" w:rsidP="000C35D1">
      <w:pPr>
        <w:spacing w:line="360" w:lineRule="auto"/>
        <w:rPr>
          <w:rFonts w:ascii="David" w:hAnsi="David"/>
          <w:rtl/>
        </w:rPr>
      </w:pPr>
      <w:r w:rsidRPr="00A15952">
        <w:rPr>
          <w:rFonts w:ascii="David" w:hAnsi="David"/>
          <w:bCs/>
          <w:rtl/>
        </w:rPr>
        <w:t>אדריכלית שירה שפרכר:</w:t>
      </w:r>
    </w:p>
    <w:p w14:paraId="6DE451A9" w14:textId="77777777" w:rsidR="004B0720" w:rsidRDefault="004B0720" w:rsidP="000C35D1">
      <w:pPr>
        <w:spacing w:line="360" w:lineRule="auto"/>
        <w:rPr>
          <w:rFonts w:ascii="David" w:hAnsi="David"/>
          <w:rtl/>
        </w:rPr>
      </w:pPr>
      <w:r>
        <w:rPr>
          <w:rFonts w:ascii="David" w:hAnsi="David"/>
          <w:rtl/>
        </w:rPr>
        <w:t>0-12.</w:t>
      </w:r>
    </w:p>
    <w:p w14:paraId="6B1DC2B1" w14:textId="77777777" w:rsidR="004B0720" w:rsidRDefault="004B0720" w:rsidP="000C35D1">
      <w:pPr>
        <w:spacing w:line="360" w:lineRule="auto"/>
        <w:rPr>
          <w:rFonts w:ascii="David" w:hAnsi="David"/>
          <w:rtl/>
        </w:rPr>
      </w:pPr>
    </w:p>
    <w:p w14:paraId="6FC2FBB5" w14:textId="77777777" w:rsidR="004B0720" w:rsidRDefault="004B0720" w:rsidP="000C35D1">
      <w:pPr>
        <w:spacing w:line="360" w:lineRule="auto"/>
        <w:rPr>
          <w:rFonts w:ascii="David" w:hAnsi="David"/>
          <w:rtl/>
        </w:rPr>
      </w:pPr>
      <w:r w:rsidRPr="00A15952">
        <w:rPr>
          <w:rFonts w:ascii="David" w:hAnsi="David"/>
          <w:bCs/>
          <w:rtl/>
        </w:rPr>
        <w:t>יו"ר הוועדה:</w:t>
      </w:r>
    </w:p>
    <w:p w14:paraId="263F2EE4" w14:textId="77777777" w:rsidR="004B0720" w:rsidRDefault="004B0720" w:rsidP="000C35D1">
      <w:pPr>
        <w:spacing w:line="360" w:lineRule="auto"/>
        <w:rPr>
          <w:rFonts w:ascii="David" w:hAnsi="David"/>
          <w:rtl/>
        </w:rPr>
      </w:pPr>
      <w:r>
        <w:rPr>
          <w:rFonts w:ascii="David" w:hAnsi="David"/>
          <w:rtl/>
        </w:rPr>
        <w:t xml:space="preserve">תכנון זה מורכב, אם יזם אחד קיבל 6 רח"ק כי הוא באזור מסוים בצומת או כל מקום אחר, זה אומר שיתאפשר רחק זהה לאחד שנמצא באמצע שכונה. זה בסדר לגשת לדברים מתוך ראיה של מורכבות תכנונית. אנחנו נדע להבחין כשתסבירו. </w:t>
      </w:r>
    </w:p>
    <w:p w14:paraId="60F6961A" w14:textId="77777777" w:rsidR="004B0720" w:rsidRDefault="004B0720" w:rsidP="000C35D1">
      <w:pPr>
        <w:spacing w:line="360" w:lineRule="auto"/>
        <w:rPr>
          <w:rFonts w:ascii="David" w:hAnsi="David"/>
          <w:rtl/>
        </w:rPr>
      </w:pPr>
    </w:p>
    <w:p w14:paraId="6EE942E7" w14:textId="77777777" w:rsidR="004B0720" w:rsidRDefault="004B0720" w:rsidP="000C35D1">
      <w:pPr>
        <w:spacing w:line="360" w:lineRule="auto"/>
        <w:rPr>
          <w:rFonts w:ascii="David" w:hAnsi="David"/>
          <w:rtl/>
        </w:rPr>
      </w:pPr>
      <w:r w:rsidRPr="00A15952">
        <w:rPr>
          <w:rFonts w:ascii="David" w:hAnsi="David"/>
          <w:bCs/>
          <w:rtl/>
        </w:rPr>
        <w:t>אדריכלית שירה שפרכר:</w:t>
      </w:r>
    </w:p>
    <w:p w14:paraId="05B8817F" w14:textId="77777777" w:rsidR="004B0720" w:rsidRDefault="004B0720" w:rsidP="000C35D1">
      <w:pPr>
        <w:spacing w:line="360" w:lineRule="auto"/>
        <w:rPr>
          <w:rFonts w:ascii="David" w:hAnsi="David"/>
          <w:rtl/>
        </w:rPr>
      </w:pPr>
      <w:r>
        <w:rPr>
          <w:rFonts w:ascii="David" w:hAnsi="David"/>
          <w:rtl/>
        </w:rPr>
        <w:t xml:space="preserve">על הנפש החפצה, אני חייבת להגיד לאדריכלית בר, אני חשה את התסכול. קיבלו את הסיכום, בד"כ חוזרים אלינו. </w:t>
      </w:r>
    </w:p>
    <w:p w14:paraId="124C9611" w14:textId="77777777" w:rsidR="004B0720" w:rsidRDefault="004B0720" w:rsidP="000C35D1">
      <w:pPr>
        <w:spacing w:line="360" w:lineRule="auto"/>
        <w:rPr>
          <w:rFonts w:ascii="David" w:hAnsi="David"/>
          <w:rtl/>
        </w:rPr>
      </w:pPr>
    </w:p>
    <w:p w14:paraId="1F25D51B" w14:textId="77777777" w:rsidR="004B0720" w:rsidRDefault="004B0720" w:rsidP="000C35D1">
      <w:pPr>
        <w:spacing w:line="360" w:lineRule="auto"/>
        <w:rPr>
          <w:rFonts w:ascii="David" w:hAnsi="David"/>
          <w:rtl/>
        </w:rPr>
      </w:pPr>
      <w:r w:rsidRPr="00A15952">
        <w:rPr>
          <w:rFonts w:ascii="David" w:hAnsi="David"/>
          <w:bCs/>
          <w:rtl/>
        </w:rPr>
        <w:t>יו"ר הוועדה:</w:t>
      </w:r>
    </w:p>
    <w:p w14:paraId="096D38DD" w14:textId="77777777" w:rsidR="004B0720" w:rsidRDefault="004B0720" w:rsidP="000C35D1">
      <w:pPr>
        <w:spacing w:line="360" w:lineRule="auto"/>
        <w:rPr>
          <w:rFonts w:ascii="David" w:hAnsi="David"/>
          <w:rtl/>
        </w:rPr>
      </w:pPr>
      <w:r>
        <w:rPr>
          <w:rFonts w:ascii="David" w:hAnsi="David"/>
          <w:rtl/>
        </w:rPr>
        <w:t xml:space="preserve">יכול להיות שגם הם ראויים להערות על דרך הפעולה. </w:t>
      </w:r>
    </w:p>
    <w:p w14:paraId="3E2B37C6" w14:textId="77777777" w:rsidR="004B0720" w:rsidRDefault="004B0720" w:rsidP="000C35D1">
      <w:pPr>
        <w:spacing w:line="360" w:lineRule="auto"/>
        <w:rPr>
          <w:rFonts w:ascii="David" w:hAnsi="David"/>
          <w:rtl/>
        </w:rPr>
      </w:pPr>
    </w:p>
    <w:p w14:paraId="1B077755" w14:textId="77777777" w:rsidR="004B0720" w:rsidRDefault="004B0720" w:rsidP="000C35D1">
      <w:pPr>
        <w:spacing w:line="360" w:lineRule="auto"/>
        <w:rPr>
          <w:rFonts w:ascii="David" w:hAnsi="David"/>
          <w:rtl/>
        </w:rPr>
      </w:pPr>
      <w:r w:rsidRPr="00A15952">
        <w:rPr>
          <w:rFonts w:ascii="David" w:hAnsi="David"/>
          <w:bCs/>
          <w:rtl/>
        </w:rPr>
        <w:t>אדריכלית שירה שפרכר:</w:t>
      </w:r>
    </w:p>
    <w:p w14:paraId="0879A789" w14:textId="77777777" w:rsidR="004B0720" w:rsidRDefault="004B0720" w:rsidP="000C35D1">
      <w:pPr>
        <w:spacing w:line="360" w:lineRule="auto"/>
        <w:rPr>
          <w:rFonts w:ascii="David" w:hAnsi="David"/>
          <w:rtl/>
        </w:rPr>
      </w:pPr>
      <w:r>
        <w:rPr>
          <w:rFonts w:ascii="David" w:hAnsi="David"/>
          <w:rtl/>
        </w:rPr>
        <w:t xml:space="preserve">נפש חפצה צריכה להיות לשני הצדדים. חזרו אחרי שנה. אני נמצאת בדיונים האלה, כשמישהו לא מוצא חן בעיניו, בסדר, תכתוב, אני רוצה עוד דיון. לא עשו דבר מהדברים. הגישו תוכנית מבלי לתאם ומצפים ממני להיות בנפש חפצה אחרי שנעלמו אחרי 10 חודשים. </w:t>
      </w:r>
    </w:p>
    <w:p w14:paraId="3E1CFA54" w14:textId="77777777" w:rsidR="004B0720" w:rsidRDefault="004B0720" w:rsidP="000C35D1">
      <w:pPr>
        <w:spacing w:line="360" w:lineRule="auto"/>
        <w:rPr>
          <w:rFonts w:ascii="David" w:hAnsi="David"/>
          <w:rtl/>
        </w:rPr>
      </w:pPr>
    </w:p>
    <w:p w14:paraId="78BC2DE5" w14:textId="77777777" w:rsidR="004B0720" w:rsidRDefault="004B0720" w:rsidP="000C35D1">
      <w:pPr>
        <w:spacing w:line="360" w:lineRule="auto"/>
        <w:rPr>
          <w:rFonts w:ascii="David" w:hAnsi="David"/>
          <w:rtl/>
        </w:rPr>
      </w:pPr>
      <w:r w:rsidRPr="00A15952">
        <w:rPr>
          <w:rFonts w:ascii="David" w:hAnsi="David"/>
          <w:bCs/>
          <w:rtl/>
        </w:rPr>
        <w:t>אדריכלית אנדה בר:</w:t>
      </w:r>
    </w:p>
    <w:p w14:paraId="6639B209" w14:textId="77777777" w:rsidR="004B0720" w:rsidRDefault="004B0720" w:rsidP="000C35D1">
      <w:pPr>
        <w:spacing w:line="360" w:lineRule="auto"/>
        <w:rPr>
          <w:rFonts w:ascii="David" w:hAnsi="David"/>
          <w:rtl/>
        </w:rPr>
      </w:pPr>
      <w:r>
        <w:rPr>
          <w:rFonts w:ascii="David" w:hAnsi="David"/>
          <w:rtl/>
        </w:rPr>
        <w:t xml:space="preserve">אנחנו מדברים על התיק. גם אם אנחנו נחזיר אליכם, לא נחזיר לפינג פונג לעוד 3 שנים. מה שהיה היה, לא טוב. אולי לא טוב מכל הצדדים, לא משנה. מתחילים חדש. תתחילו אותו בלי תנאים מוקדמים, זה מה שאני מנסה להגיד. </w:t>
      </w:r>
    </w:p>
    <w:p w14:paraId="4E6FE93F" w14:textId="77777777" w:rsidR="004B0720" w:rsidRDefault="004B0720" w:rsidP="000C35D1">
      <w:pPr>
        <w:spacing w:line="360" w:lineRule="auto"/>
        <w:rPr>
          <w:rFonts w:ascii="David" w:hAnsi="David"/>
          <w:rtl/>
        </w:rPr>
      </w:pPr>
    </w:p>
    <w:p w14:paraId="3653F7E5" w14:textId="77777777" w:rsidR="004B0720" w:rsidRDefault="004B0720" w:rsidP="000C35D1">
      <w:pPr>
        <w:spacing w:line="360" w:lineRule="auto"/>
        <w:rPr>
          <w:rFonts w:ascii="David" w:hAnsi="David"/>
          <w:rtl/>
        </w:rPr>
      </w:pPr>
      <w:r w:rsidRPr="00A15952">
        <w:rPr>
          <w:rFonts w:ascii="David" w:hAnsi="David"/>
          <w:bCs/>
          <w:rtl/>
        </w:rPr>
        <w:t>יו"ר הוועדה:</w:t>
      </w:r>
    </w:p>
    <w:p w14:paraId="4E59D625" w14:textId="77777777" w:rsidR="004B0720" w:rsidRDefault="004B0720" w:rsidP="000C35D1">
      <w:pPr>
        <w:spacing w:line="360" w:lineRule="auto"/>
        <w:rPr>
          <w:rFonts w:ascii="David" w:hAnsi="David"/>
          <w:rtl/>
        </w:rPr>
      </w:pPr>
      <w:r>
        <w:rPr>
          <w:rFonts w:ascii="David" w:hAnsi="David"/>
          <w:rtl/>
        </w:rPr>
        <w:t>זכות תשובה לעוררים. הגעתם לוועדה המחוזית בהתחלה, הוועדה המחוזית אמרה משהו. לא מצא חן בעיניכם, אמרתם נעשה את זה דרך המקומית, אחרי זה באתם לוועדה המקומית, ואז לוועדת הערר. המטרה של ועדת הערר זה לתכנן ולא להטיף מוסר, אנחנו לא בית משפט מנהלי, אנחנו מסתכלים אם התכנון נכון או לא. כמו שיש תחושה לא נוחה מהתנהלות הוועדה המקומית, כך גם מצד ההתנהלות שלכם, יש תחושה לא נוחה. אדוני יסביר שרצינו לקדם, אבל אולי זה קצת צ'רי פיקינג מסוים. רציתם לייצר מנוף. בסדר. אם הוועדה המקומית אומרת דברו איתנו, למה לא לעשות את זה?</w:t>
      </w:r>
    </w:p>
    <w:p w14:paraId="67792DFE" w14:textId="77777777" w:rsidR="004B0720" w:rsidRDefault="004B0720" w:rsidP="000C35D1">
      <w:pPr>
        <w:spacing w:line="360" w:lineRule="auto"/>
        <w:rPr>
          <w:rFonts w:ascii="David" w:hAnsi="David"/>
          <w:rtl/>
        </w:rPr>
      </w:pPr>
    </w:p>
    <w:p w14:paraId="2EE66056" w14:textId="77777777" w:rsidR="004B0720" w:rsidRDefault="004B0720" w:rsidP="00AA23E7">
      <w:pPr>
        <w:spacing w:line="360" w:lineRule="auto"/>
        <w:rPr>
          <w:rFonts w:ascii="David" w:hAnsi="David"/>
          <w:rtl/>
        </w:rPr>
      </w:pPr>
      <w:r w:rsidRPr="00A15952">
        <w:rPr>
          <w:rFonts w:ascii="David" w:hAnsi="David"/>
          <w:bCs/>
          <w:rtl/>
        </w:rPr>
        <w:t>עו"ד יעקב כהן:</w:t>
      </w:r>
    </w:p>
    <w:p w14:paraId="570A8EC5" w14:textId="77777777" w:rsidR="004B0720" w:rsidRDefault="004B0720" w:rsidP="00AA23E7">
      <w:pPr>
        <w:spacing w:line="360" w:lineRule="auto"/>
        <w:rPr>
          <w:rFonts w:ascii="David" w:hAnsi="David"/>
          <w:rtl/>
        </w:rPr>
      </w:pPr>
      <w:r>
        <w:rPr>
          <w:rFonts w:ascii="David" w:hAnsi="David"/>
          <w:rtl/>
        </w:rPr>
        <w:t xml:space="preserve">לגבי הוועדה המחוזית, הרב עוזיאל 2+4, ביקשו לבנות מגדל אחד משמעותי מעל 30 קומות. מתכננת המחוז אמרה תרחיבו את הקו הכחול, תצרפו עוד מגרשים, תציגו תועלת ציבורית משמעותית ותציגו את התכנון. ככה עשינו. היה מסלול תכנוני עם בעלי זכויות מסוימים שאיתם התקשרו, הוא לא השיב יפה, הרחיבו לרב עוזיאל 6, שטח התוכנית כמעט 3 דונם, בניגוד למה שחברתי אומרת, התועלת הציבורית הייתה 200 מטר שטחי ציבור על מגדל של 30 קומות. יש לו תועלת ציבורית גדולה ומשמעותית יותר. אדוני אומר, הפעלנו ערר כדי להפעיל לחץ. מצטט מהפרוטוקול: "אין בעיה, שיערערו". אמר יו"ר הוועדה, אני לא רוצה לבדוק, אני הולך לתת החלטה, שילכו לוועדת ערר. היה לנו הרבה יותר נוח אם היו מקבלים החלטה שדוחים את הדיון, אבל זה לא מה שקרה. חברי הוועדה דחו את זה ברוב של 5 נגד 4 ותתחילו מהתחלה. זה גם כתוב בפרוטוקול. זו הבעיה, לאחר כ"כ הרבה שנים שהולכים עקב בצד אגודל לצד תכנון מסוים, וזורקים אותך מהתחלה, אין מנוס מללכת לוועדת הערר. לא אמרו בואו תדבר איתנו. </w:t>
      </w:r>
    </w:p>
    <w:p w14:paraId="4B13F900" w14:textId="77777777" w:rsidR="004B0720" w:rsidRDefault="004B0720" w:rsidP="00AA23E7">
      <w:pPr>
        <w:spacing w:line="360" w:lineRule="auto"/>
        <w:rPr>
          <w:rFonts w:ascii="David" w:hAnsi="David"/>
          <w:rtl/>
        </w:rPr>
      </w:pPr>
      <w:r>
        <w:rPr>
          <w:rFonts w:ascii="David" w:hAnsi="David"/>
          <w:rtl/>
        </w:rPr>
        <w:t xml:space="preserve">התכנון טוב או לא טוב, ההחלטה נדחתה לא כי היא לא תואמת מדיניות. כי מישהו לא בדק אם היא יכולה להכיל 189 יחידות דיור. אין קביעה שאומרת שברמה התכנונית במקרה הספציפי לא נכון לחרוג מהמדיניות ולאשר יחידות דיור. אם זה היה נאמר כיכול להיות שהיה קשה להתמודד עם זה. אף אחד לא אמר מה כן, רק אמרו תנהלו דו שיח, כאשר הפרמטרים הם 50 יחידות לדונם, רחק 6 או 6.5 ועל זה תנהלו מו"מ. אם אני יזם ורואה שאי אפשר לעשות פרויקט בתנאי המקסימום שלנו,  אלו תנאי המינימום של הפרויקט, זו הבעיה. אני שמח ללכת למו"מ, אבל כשאומרים, זה המקסימום שתקבל, זו הבעיה. לא מוכנים לבדוק את הפרויקט לגופו, לראות אם אפשר לעשות משהו חורג מהמדיניות. אם באים עם תנאים מקדימים, אלו התנאים שלו, מעבר לזה לא ניתן פסיק יותר, זו בעיה קשה לתכנן בצורה הזו. </w:t>
      </w:r>
    </w:p>
    <w:p w14:paraId="5844623F" w14:textId="77777777" w:rsidR="004B0720" w:rsidRDefault="004B0720" w:rsidP="00AA23E7">
      <w:pPr>
        <w:spacing w:line="360" w:lineRule="auto"/>
        <w:rPr>
          <w:rFonts w:ascii="David" w:hAnsi="David"/>
          <w:rtl/>
        </w:rPr>
      </w:pPr>
    </w:p>
    <w:p w14:paraId="5279DE48" w14:textId="77777777" w:rsidR="004B0720" w:rsidRDefault="004B0720" w:rsidP="00AA23E7">
      <w:pPr>
        <w:spacing w:line="360" w:lineRule="auto"/>
        <w:rPr>
          <w:rFonts w:ascii="David" w:hAnsi="David"/>
          <w:rtl/>
        </w:rPr>
      </w:pPr>
      <w:r w:rsidRPr="00A15952">
        <w:rPr>
          <w:rFonts w:ascii="David" w:hAnsi="David"/>
          <w:bCs/>
          <w:rtl/>
        </w:rPr>
        <w:t>מר דרור אברהמי:</w:t>
      </w:r>
    </w:p>
    <w:p w14:paraId="2851505E" w14:textId="77777777" w:rsidR="004B0720" w:rsidRDefault="004B0720" w:rsidP="00AA23E7">
      <w:pPr>
        <w:spacing w:line="360" w:lineRule="auto"/>
        <w:rPr>
          <w:rFonts w:ascii="David" w:hAnsi="David"/>
          <w:rtl/>
        </w:rPr>
      </w:pPr>
      <w:r>
        <w:rPr>
          <w:rFonts w:ascii="David" w:hAnsi="David"/>
          <w:rtl/>
        </w:rPr>
        <w:t xml:space="preserve">עוד מילה על התכנון, עשינו את כל מה שהוועדה דרשה מאיתנו בנושא התכנון. העדנים חסומים מכל הכיוונים, הוועדה דרשה לפתוח שטח בין הבניינים שיהיה מעבר, לדאוג לגינה, היינו יכולים לעשות דברים אחרת, עוד בניין אולי. עשינו דברים לפי מה שהוועדה דרשה לאורך הדרך. </w:t>
      </w:r>
    </w:p>
    <w:p w14:paraId="5284E251" w14:textId="77777777" w:rsidR="004B0720" w:rsidRDefault="004B0720" w:rsidP="00AA23E7">
      <w:pPr>
        <w:spacing w:line="360" w:lineRule="auto"/>
        <w:rPr>
          <w:rFonts w:ascii="David" w:hAnsi="David"/>
          <w:rtl/>
        </w:rPr>
      </w:pPr>
    </w:p>
    <w:p w14:paraId="4EEB11CB" w14:textId="77777777" w:rsidR="004B0720" w:rsidRDefault="004B0720" w:rsidP="00AA23E7">
      <w:pPr>
        <w:spacing w:line="360" w:lineRule="auto"/>
        <w:rPr>
          <w:rFonts w:ascii="David" w:hAnsi="David"/>
          <w:rtl/>
        </w:rPr>
      </w:pPr>
      <w:r w:rsidRPr="00A15952">
        <w:rPr>
          <w:rFonts w:ascii="David" w:hAnsi="David"/>
          <w:bCs/>
          <w:rtl/>
        </w:rPr>
        <w:t>עו"ד תמר איגרא:</w:t>
      </w:r>
    </w:p>
    <w:p w14:paraId="2B1686D1" w14:textId="77777777" w:rsidR="004B0720" w:rsidRDefault="004B0720" w:rsidP="00AA23E7">
      <w:pPr>
        <w:spacing w:line="360" w:lineRule="auto"/>
        <w:rPr>
          <w:rFonts w:ascii="David" w:hAnsi="David"/>
          <w:rtl/>
        </w:rPr>
      </w:pPr>
      <w:r>
        <w:rPr>
          <w:rFonts w:ascii="David" w:hAnsi="David"/>
          <w:rtl/>
        </w:rPr>
        <w:t xml:space="preserve">ממש לא נכון. </w:t>
      </w:r>
    </w:p>
    <w:p w14:paraId="1A3ED340" w14:textId="77777777" w:rsidR="004B0720" w:rsidRDefault="004B0720" w:rsidP="00AA23E7">
      <w:pPr>
        <w:spacing w:line="360" w:lineRule="auto"/>
        <w:rPr>
          <w:rFonts w:ascii="David" w:hAnsi="David"/>
          <w:rtl/>
        </w:rPr>
      </w:pPr>
    </w:p>
    <w:p w14:paraId="773AF120" w14:textId="77777777" w:rsidR="004B0720" w:rsidRDefault="004B0720" w:rsidP="00AA23E7">
      <w:pPr>
        <w:spacing w:line="360" w:lineRule="auto"/>
        <w:rPr>
          <w:rFonts w:ascii="David" w:hAnsi="David"/>
          <w:rtl/>
        </w:rPr>
      </w:pPr>
      <w:r w:rsidRPr="00A15952">
        <w:rPr>
          <w:rFonts w:ascii="David" w:hAnsi="David"/>
          <w:bCs/>
          <w:rtl/>
        </w:rPr>
        <w:t>מר דרור אברהמי:</w:t>
      </w:r>
    </w:p>
    <w:p w14:paraId="2B413F47" w14:textId="77777777" w:rsidR="004B0720" w:rsidRDefault="004B0720" w:rsidP="00AA23E7">
      <w:pPr>
        <w:spacing w:line="360" w:lineRule="auto"/>
        <w:rPr>
          <w:rFonts w:ascii="David" w:hAnsi="David"/>
          <w:rtl/>
        </w:rPr>
      </w:pPr>
      <w:r>
        <w:rPr>
          <w:rFonts w:ascii="David" w:hAnsi="David"/>
          <w:rtl/>
        </w:rPr>
        <w:t xml:space="preserve">להגיד שאנחנו בתכנון לא נכון ולא טוב, עשינו את כל הדברים לפי הנחיות הוועדה. יישב אילן פיבקו, ויגיד את אותם הדברים, כל פעם משהו אחר במשך 8 שנים. אנחנו עונים כל מה שהם מבקשים בתכנון. צריך עוד 2 קומות כדי שיהיה כלכלי. </w:t>
      </w:r>
    </w:p>
    <w:p w14:paraId="01255ACB" w14:textId="77777777" w:rsidR="004B0720" w:rsidRDefault="004B0720" w:rsidP="00AA23E7">
      <w:pPr>
        <w:spacing w:line="360" w:lineRule="auto"/>
        <w:rPr>
          <w:rFonts w:ascii="David" w:hAnsi="David"/>
          <w:rtl/>
        </w:rPr>
      </w:pPr>
    </w:p>
    <w:p w14:paraId="1118C29D" w14:textId="77777777" w:rsidR="004B0720" w:rsidRDefault="004B0720" w:rsidP="00AA23E7">
      <w:pPr>
        <w:spacing w:line="360" w:lineRule="auto"/>
        <w:rPr>
          <w:rFonts w:ascii="David" w:hAnsi="David"/>
          <w:rtl/>
        </w:rPr>
      </w:pPr>
      <w:r w:rsidRPr="00A15952">
        <w:rPr>
          <w:rFonts w:ascii="David" w:hAnsi="David"/>
          <w:bCs/>
          <w:rtl/>
        </w:rPr>
        <w:t>יו"ר הוועדה:</w:t>
      </w:r>
    </w:p>
    <w:p w14:paraId="7DEEC298" w14:textId="77777777" w:rsidR="004B0720" w:rsidRDefault="004B0720" w:rsidP="00AA23E7">
      <w:pPr>
        <w:spacing w:line="360" w:lineRule="auto"/>
        <w:rPr>
          <w:rFonts w:ascii="David" w:hAnsi="David"/>
          <w:rtl/>
        </w:rPr>
      </w:pPr>
      <w:r>
        <w:rPr>
          <w:rFonts w:ascii="David" w:hAnsi="David"/>
          <w:rtl/>
        </w:rPr>
        <w:t>עוד משהו יזם?</w:t>
      </w:r>
    </w:p>
    <w:p w14:paraId="4BAC4A73" w14:textId="77777777" w:rsidR="004B0720" w:rsidRDefault="004B0720" w:rsidP="00AA23E7">
      <w:pPr>
        <w:spacing w:line="360" w:lineRule="auto"/>
        <w:rPr>
          <w:rFonts w:ascii="David" w:hAnsi="David"/>
          <w:rtl/>
        </w:rPr>
      </w:pPr>
      <w:r w:rsidRPr="00A15952">
        <w:rPr>
          <w:rFonts w:ascii="David" w:hAnsi="David"/>
          <w:bCs/>
          <w:rtl/>
        </w:rPr>
        <w:t>עו"ד יעקב כהן:</w:t>
      </w:r>
    </w:p>
    <w:p w14:paraId="2BB0FE5D" w14:textId="77777777" w:rsidR="004B0720" w:rsidRDefault="004B0720" w:rsidP="00AA23E7">
      <w:pPr>
        <w:spacing w:line="360" w:lineRule="auto"/>
        <w:rPr>
          <w:rFonts w:ascii="David" w:hAnsi="David"/>
          <w:rtl/>
        </w:rPr>
      </w:pPr>
      <w:r>
        <w:rPr>
          <w:rFonts w:ascii="David" w:hAnsi="David"/>
          <w:rtl/>
        </w:rPr>
        <w:t>לא.</w:t>
      </w:r>
    </w:p>
    <w:p w14:paraId="401AEE6E" w14:textId="77777777" w:rsidR="004B0720" w:rsidRDefault="004B0720" w:rsidP="00AA23E7">
      <w:pPr>
        <w:spacing w:line="360" w:lineRule="auto"/>
        <w:rPr>
          <w:rFonts w:ascii="David" w:hAnsi="David"/>
          <w:rtl/>
        </w:rPr>
      </w:pPr>
    </w:p>
    <w:p w14:paraId="6439D816" w14:textId="77777777" w:rsidR="004B0720" w:rsidRDefault="004B0720" w:rsidP="00AA23E7">
      <w:pPr>
        <w:spacing w:line="360" w:lineRule="auto"/>
        <w:rPr>
          <w:rFonts w:ascii="David" w:hAnsi="David"/>
          <w:rtl/>
        </w:rPr>
      </w:pPr>
      <w:r w:rsidRPr="00A15952">
        <w:rPr>
          <w:rFonts w:ascii="David" w:hAnsi="David"/>
          <w:bCs/>
          <w:rtl/>
        </w:rPr>
        <w:t>יו"ר הוועדה:</w:t>
      </w:r>
    </w:p>
    <w:p w14:paraId="1A23B3F0" w14:textId="77777777" w:rsidR="004B0720" w:rsidRDefault="004B0720" w:rsidP="00AA23E7">
      <w:pPr>
        <w:spacing w:line="360" w:lineRule="auto"/>
        <w:rPr>
          <w:rFonts w:ascii="David" w:hAnsi="David"/>
          <w:rtl/>
        </w:rPr>
      </w:pPr>
      <w:r>
        <w:rPr>
          <w:rFonts w:ascii="David" w:hAnsi="David"/>
          <w:rtl/>
        </w:rPr>
        <w:t>ועדה מקומית, רוצים להוסיף משפט?</w:t>
      </w:r>
    </w:p>
    <w:p w14:paraId="66BABFE6" w14:textId="77777777" w:rsidR="004B0720" w:rsidRDefault="004B0720" w:rsidP="00AA23E7">
      <w:pPr>
        <w:spacing w:line="360" w:lineRule="auto"/>
        <w:rPr>
          <w:rFonts w:ascii="David" w:hAnsi="David"/>
          <w:rtl/>
        </w:rPr>
      </w:pPr>
    </w:p>
    <w:p w14:paraId="2560BFDC" w14:textId="77777777" w:rsidR="004B0720" w:rsidRDefault="004B0720" w:rsidP="00AA23E7">
      <w:pPr>
        <w:spacing w:line="360" w:lineRule="auto"/>
        <w:rPr>
          <w:rFonts w:ascii="David" w:hAnsi="David"/>
          <w:rtl/>
        </w:rPr>
      </w:pPr>
      <w:r w:rsidRPr="00A15952">
        <w:rPr>
          <w:rFonts w:ascii="David" w:hAnsi="David"/>
          <w:bCs/>
          <w:rtl/>
        </w:rPr>
        <w:t>אדריכלית שירה שפרכר:</w:t>
      </w:r>
    </w:p>
    <w:p w14:paraId="0BAD2494" w14:textId="77777777" w:rsidR="004B0720" w:rsidRDefault="004B0720" w:rsidP="00AA23E7">
      <w:pPr>
        <w:spacing w:line="360" w:lineRule="auto"/>
        <w:rPr>
          <w:rFonts w:ascii="David" w:hAnsi="David"/>
          <w:rtl/>
        </w:rPr>
      </w:pPr>
      <w:r>
        <w:rPr>
          <w:rFonts w:ascii="David" w:hAnsi="David"/>
          <w:rtl/>
        </w:rPr>
        <w:t>הפערים הם בגלל הרחק והצפיפות. בין צפיפות של 50 ל-65, שוב, גם צפיפות 50 באזור עירוני, לא בתב"ע עירונית, זו צפיפות גבוהה.</w:t>
      </w:r>
    </w:p>
    <w:p w14:paraId="0C610A73" w14:textId="77777777" w:rsidR="004B0720" w:rsidRDefault="004B0720" w:rsidP="00AA23E7">
      <w:pPr>
        <w:spacing w:line="360" w:lineRule="auto"/>
        <w:rPr>
          <w:rFonts w:ascii="David" w:hAnsi="David"/>
          <w:rtl/>
        </w:rPr>
      </w:pPr>
    </w:p>
    <w:p w14:paraId="01DA989A" w14:textId="77777777" w:rsidR="004B0720" w:rsidRDefault="004B0720" w:rsidP="00AA23E7">
      <w:pPr>
        <w:spacing w:line="360" w:lineRule="auto"/>
        <w:rPr>
          <w:rFonts w:ascii="David" w:hAnsi="David"/>
          <w:rtl/>
        </w:rPr>
      </w:pPr>
      <w:r w:rsidRPr="00A15952">
        <w:rPr>
          <w:rFonts w:ascii="David" w:hAnsi="David"/>
          <w:bCs/>
          <w:rtl/>
        </w:rPr>
        <w:t>אדריכלית אנדה בר:</w:t>
      </w:r>
    </w:p>
    <w:p w14:paraId="3A1CEF9D" w14:textId="77777777" w:rsidR="004B0720" w:rsidRDefault="004B0720" w:rsidP="00AA23E7">
      <w:pPr>
        <w:spacing w:line="360" w:lineRule="auto"/>
        <w:rPr>
          <w:rFonts w:ascii="David" w:hAnsi="David"/>
          <w:rtl/>
        </w:rPr>
      </w:pPr>
      <w:r>
        <w:rPr>
          <w:rFonts w:ascii="David" w:hAnsi="David"/>
          <w:rtl/>
        </w:rPr>
        <w:t>צריך לבדוק את התוצאה מבחינת גודל הצפיפות. צריך להיות פרויקט?</w:t>
      </w:r>
    </w:p>
    <w:p w14:paraId="03211F33" w14:textId="77777777" w:rsidR="004B0720" w:rsidRDefault="004B0720" w:rsidP="00AA23E7">
      <w:pPr>
        <w:spacing w:line="360" w:lineRule="auto"/>
        <w:rPr>
          <w:rFonts w:ascii="David" w:hAnsi="David"/>
          <w:rtl/>
        </w:rPr>
      </w:pPr>
    </w:p>
    <w:p w14:paraId="28B6A4BF" w14:textId="77777777" w:rsidR="004B0720" w:rsidRDefault="004B0720" w:rsidP="00AA23E7">
      <w:pPr>
        <w:spacing w:line="360" w:lineRule="auto"/>
        <w:rPr>
          <w:rFonts w:ascii="David" w:hAnsi="David"/>
          <w:rtl/>
        </w:rPr>
      </w:pPr>
      <w:r w:rsidRPr="00A15952">
        <w:rPr>
          <w:rFonts w:ascii="David" w:hAnsi="David"/>
          <w:bCs/>
          <w:rtl/>
        </w:rPr>
        <w:t>אדריכלית שירה שפרכר:</w:t>
      </w:r>
    </w:p>
    <w:p w14:paraId="01DAF63B" w14:textId="77777777" w:rsidR="004B0720" w:rsidRDefault="004B0720" w:rsidP="00AA23E7">
      <w:pPr>
        <w:spacing w:line="360" w:lineRule="auto"/>
        <w:rPr>
          <w:rFonts w:ascii="David" w:hAnsi="David"/>
          <w:rtl/>
        </w:rPr>
      </w:pPr>
      <w:r>
        <w:rPr>
          <w:rFonts w:ascii="David" w:hAnsi="David"/>
          <w:rtl/>
        </w:rPr>
        <w:t xml:space="preserve">צריך להיות פרויקט טוב. </w:t>
      </w:r>
    </w:p>
    <w:p w14:paraId="4824DA73" w14:textId="77777777" w:rsidR="004B0720" w:rsidRDefault="004B0720" w:rsidP="00AA23E7">
      <w:pPr>
        <w:spacing w:line="360" w:lineRule="auto"/>
        <w:rPr>
          <w:rFonts w:ascii="David" w:hAnsi="David"/>
          <w:rtl/>
        </w:rPr>
      </w:pPr>
    </w:p>
    <w:p w14:paraId="48DD3D47" w14:textId="77777777" w:rsidR="004B0720" w:rsidRDefault="004B0720" w:rsidP="00AA23E7">
      <w:pPr>
        <w:spacing w:line="360" w:lineRule="auto"/>
        <w:rPr>
          <w:rFonts w:ascii="David" w:hAnsi="David"/>
          <w:rtl/>
        </w:rPr>
      </w:pPr>
      <w:r w:rsidRPr="00A15952">
        <w:rPr>
          <w:rFonts w:ascii="David" w:hAnsi="David"/>
          <w:bCs/>
          <w:rtl/>
        </w:rPr>
        <w:t>יו"ר הוועדה:</w:t>
      </w:r>
    </w:p>
    <w:p w14:paraId="6A84B2EB" w14:textId="77777777" w:rsidR="004B0720" w:rsidRDefault="004B0720" w:rsidP="00AA23E7">
      <w:pPr>
        <w:spacing w:line="360" w:lineRule="auto"/>
        <w:rPr>
          <w:rFonts w:ascii="David" w:hAnsi="David"/>
          <w:rtl/>
        </w:rPr>
      </w:pPr>
      <w:r>
        <w:rPr>
          <w:rFonts w:ascii="David" w:hAnsi="David"/>
          <w:rtl/>
        </w:rPr>
        <w:t>במהלך הדיון הסכמתם שהמדיניות לא רלוונטית במקרה הערר.</w:t>
      </w:r>
    </w:p>
    <w:p w14:paraId="7FD0D14F" w14:textId="77777777" w:rsidR="004B0720" w:rsidRDefault="004B0720" w:rsidP="00AA23E7">
      <w:pPr>
        <w:spacing w:line="360" w:lineRule="auto"/>
        <w:rPr>
          <w:rFonts w:ascii="David" w:hAnsi="David"/>
          <w:rtl/>
        </w:rPr>
      </w:pPr>
    </w:p>
    <w:p w14:paraId="08FAD224" w14:textId="77777777" w:rsidR="004B0720" w:rsidRDefault="004B0720" w:rsidP="00AA23E7">
      <w:pPr>
        <w:spacing w:line="360" w:lineRule="auto"/>
        <w:rPr>
          <w:rFonts w:ascii="David" w:hAnsi="David"/>
          <w:rtl/>
        </w:rPr>
      </w:pPr>
      <w:r w:rsidRPr="00A15952">
        <w:rPr>
          <w:rFonts w:ascii="David" w:hAnsi="David"/>
          <w:bCs/>
          <w:rtl/>
        </w:rPr>
        <w:t>עו"ד תמר איגרא:</w:t>
      </w:r>
      <w:r>
        <w:rPr>
          <w:rFonts w:ascii="David" w:hAnsi="David"/>
          <w:rtl/>
        </w:rPr>
        <w:t xml:space="preserve"> </w:t>
      </w:r>
    </w:p>
    <w:p w14:paraId="195C6E18" w14:textId="77777777" w:rsidR="004B0720" w:rsidRDefault="004B0720" w:rsidP="00AA23E7">
      <w:pPr>
        <w:spacing w:line="360" w:lineRule="auto"/>
        <w:rPr>
          <w:rFonts w:ascii="David" w:hAnsi="David"/>
          <w:rtl/>
        </w:rPr>
      </w:pPr>
      <w:r>
        <w:rPr>
          <w:rFonts w:ascii="David" w:hAnsi="David"/>
          <w:rtl/>
        </w:rPr>
        <w:t>לא.</w:t>
      </w:r>
    </w:p>
    <w:p w14:paraId="09F85F58" w14:textId="77777777" w:rsidR="004B0720" w:rsidRDefault="004B0720" w:rsidP="00AA23E7">
      <w:pPr>
        <w:spacing w:line="360" w:lineRule="auto"/>
        <w:rPr>
          <w:rFonts w:ascii="David" w:hAnsi="David"/>
          <w:rtl/>
        </w:rPr>
      </w:pPr>
    </w:p>
    <w:p w14:paraId="186E7788" w14:textId="77777777" w:rsidR="004B0720" w:rsidRDefault="004B0720" w:rsidP="00AA23E7">
      <w:pPr>
        <w:spacing w:line="360" w:lineRule="auto"/>
        <w:rPr>
          <w:rFonts w:ascii="David" w:hAnsi="David"/>
          <w:rtl/>
        </w:rPr>
      </w:pPr>
      <w:r w:rsidRPr="00A15952">
        <w:rPr>
          <w:rFonts w:ascii="David" w:hAnsi="David"/>
          <w:bCs/>
          <w:rtl/>
        </w:rPr>
        <w:t>אדריכלית שירה שפרכר:</w:t>
      </w:r>
    </w:p>
    <w:p w14:paraId="60EC5799" w14:textId="77777777" w:rsidR="004B0720" w:rsidRDefault="004B0720" w:rsidP="00AA23E7">
      <w:pPr>
        <w:spacing w:line="360" w:lineRule="auto"/>
        <w:rPr>
          <w:rFonts w:ascii="David" w:hAnsi="David"/>
          <w:rtl/>
        </w:rPr>
      </w:pPr>
      <w:r>
        <w:rPr>
          <w:rFonts w:ascii="David" w:hAnsi="David"/>
          <w:rtl/>
        </w:rPr>
        <w:t xml:space="preserve">היא מנחה אותנו, תמיד רלוונטית. הסיפור של פרסום התוכנית הכוללת הוא לא הסיפור הרלוונטית. יש שנים של סיכומים שבאף נקודת זמן היזם לא עמד. יכלו לעשות 7 תוכניות. היה סיכום, אמרו מה לעשות, לא עמדו בו. </w:t>
      </w:r>
    </w:p>
    <w:p w14:paraId="65E97573" w14:textId="77777777" w:rsidR="004B0720" w:rsidRDefault="004B0720" w:rsidP="00AA23E7">
      <w:pPr>
        <w:spacing w:line="360" w:lineRule="auto"/>
        <w:rPr>
          <w:rFonts w:ascii="David" w:hAnsi="David"/>
          <w:rtl/>
        </w:rPr>
      </w:pPr>
    </w:p>
    <w:p w14:paraId="484BBA0F" w14:textId="77777777" w:rsidR="004B0720" w:rsidRDefault="004B0720" w:rsidP="00AA23E7">
      <w:pPr>
        <w:spacing w:line="360" w:lineRule="auto"/>
        <w:rPr>
          <w:rFonts w:ascii="David" w:hAnsi="David"/>
          <w:rtl/>
        </w:rPr>
      </w:pPr>
      <w:r w:rsidRPr="00A15952">
        <w:rPr>
          <w:rFonts w:ascii="David" w:hAnsi="David"/>
          <w:bCs/>
          <w:rtl/>
        </w:rPr>
        <w:t>אדריכלית אנדה בר:</w:t>
      </w:r>
    </w:p>
    <w:p w14:paraId="1C2D9FE7" w14:textId="77777777" w:rsidR="004B0720" w:rsidRDefault="004B0720" w:rsidP="00AA23E7">
      <w:pPr>
        <w:spacing w:line="360" w:lineRule="auto"/>
        <w:rPr>
          <w:rFonts w:ascii="David" w:hAnsi="David"/>
          <w:rtl/>
        </w:rPr>
      </w:pPr>
      <w:r>
        <w:rPr>
          <w:rFonts w:ascii="David" w:hAnsi="David"/>
          <w:rtl/>
        </w:rPr>
        <w:t xml:space="preserve">הסיכום שהיה הוא גם ישים? </w:t>
      </w:r>
    </w:p>
    <w:p w14:paraId="1D5C1B37" w14:textId="77777777" w:rsidR="004B0720" w:rsidRDefault="004B0720" w:rsidP="00AA23E7">
      <w:pPr>
        <w:spacing w:line="360" w:lineRule="auto"/>
        <w:rPr>
          <w:rFonts w:ascii="David" w:hAnsi="David"/>
          <w:rtl/>
        </w:rPr>
      </w:pPr>
    </w:p>
    <w:p w14:paraId="718CCC98" w14:textId="77777777" w:rsidR="004B0720" w:rsidRDefault="004B0720" w:rsidP="00AA23E7">
      <w:pPr>
        <w:spacing w:line="360" w:lineRule="auto"/>
        <w:rPr>
          <w:rFonts w:ascii="David" w:hAnsi="David"/>
          <w:rtl/>
        </w:rPr>
      </w:pPr>
      <w:r w:rsidRPr="00A15952">
        <w:rPr>
          <w:rFonts w:ascii="David" w:hAnsi="David"/>
          <w:bCs/>
          <w:rtl/>
        </w:rPr>
        <w:t>אדריכלית שירה שפרכר:</w:t>
      </w:r>
    </w:p>
    <w:p w14:paraId="4191C53A" w14:textId="77777777" w:rsidR="004B0720" w:rsidRDefault="004B0720" w:rsidP="00AA23E7">
      <w:pPr>
        <w:spacing w:line="360" w:lineRule="auto"/>
        <w:rPr>
          <w:rFonts w:ascii="David" w:hAnsi="David"/>
          <w:rtl/>
        </w:rPr>
      </w:pPr>
      <w:r>
        <w:rPr>
          <w:rFonts w:ascii="David" w:hAnsi="David"/>
          <w:rtl/>
        </w:rPr>
        <w:t xml:space="preserve">תמ"א 38? הכל ישים. זה מה שעשו השכנים. </w:t>
      </w:r>
    </w:p>
    <w:p w14:paraId="10480C07" w14:textId="77777777" w:rsidR="004B0720" w:rsidRDefault="004B0720" w:rsidP="00AA23E7">
      <w:pPr>
        <w:spacing w:line="360" w:lineRule="auto"/>
        <w:rPr>
          <w:rFonts w:ascii="David" w:hAnsi="David"/>
          <w:rtl/>
        </w:rPr>
      </w:pPr>
    </w:p>
    <w:p w14:paraId="370226BC" w14:textId="77777777" w:rsidR="004B0720" w:rsidRDefault="004B0720" w:rsidP="00AA23E7">
      <w:pPr>
        <w:spacing w:line="360" w:lineRule="auto"/>
        <w:rPr>
          <w:rFonts w:ascii="David" w:hAnsi="David"/>
          <w:rtl/>
        </w:rPr>
      </w:pPr>
      <w:r w:rsidRPr="00A15952">
        <w:rPr>
          <w:rFonts w:ascii="David" w:hAnsi="David"/>
          <w:bCs/>
          <w:rtl/>
        </w:rPr>
        <w:t>אדריכלית אנדה בר:</w:t>
      </w:r>
    </w:p>
    <w:p w14:paraId="6894CAFE" w14:textId="77777777" w:rsidR="004B0720" w:rsidRDefault="004B0720" w:rsidP="00AA23E7">
      <w:pPr>
        <w:spacing w:line="360" w:lineRule="auto"/>
        <w:rPr>
          <w:rFonts w:ascii="David" w:hAnsi="David"/>
          <w:rtl/>
        </w:rPr>
      </w:pPr>
      <w:r>
        <w:rPr>
          <w:rFonts w:ascii="David" w:hAnsi="David"/>
          <w:rtl/>
        </w:rPr>
        <w:t xml:space="preserve">אנחנו לא בתמ"א 38, אנחנו בפינוי בינוי, השאלה אם אתם בדקתם שההנחיות מאפשרות פרויקט טוב. </w:t>
      </w:r>
    </w:p>
    <w:p w14:paraId="2F3C642A" w14:textId="77777777" w:rsidR="004B0720" w:rsidRDefault="004B0720" w:rsidP="00AA23E7">
      <w:pPr>
        <w:spacing w:line="360" w:lineRule="auto"/>
        <w:rPr>
          <w:rFonts w:ascii="David" w:hAnsi="David"/>
          <w:rtl/>
        </w:rPr>
      </w:pPr>
    </w:p>
    <w:p w14:paraId="3ADB7CB2" w14:textId="77777777" w:rsidR="004B0720" w:rsidRDefault="004B0720" w:rsidP="00AA23E7">
      <w:pPr>
        <w:spacing w:line="360" w:lineRule="auto"/>
        <w:rPr>
          <w:rFonts w:ascii="David" w:hAnsi="David"/>
          <w:rtl/>
        </w:rPr>
      </w:pPr>
      <w:r w:rsidRPr="00A15952">
        <w:rPr>
          <w:rFonts w:ascii="David" w:hAnsi="David"/>
          <w:bCs/>
          <w:rtl/>
        </w:rPr>
        <w:t>אדריכלית שירה שפרכר:</w:t>
      </w:r>
    </w:p>
    <w:p w14:paraId="114B7F8D" w14:textId="77777777" w:rsidR="004B0720" w:rsidRDefault="004B0720" w:rsidP="00AA23E7">
      <w:pPr>
        <w:spacing w:line="360" w:lineRule="auto"/>
        <w:rPr>
          <w:rFonts w:ascii="David" w:hAnsi="David"/>
          <w:rtl/>
        </w:rPr>
      </w:pPr>
      <w:r>
        <w:rPr>
          <w:rFonts w:ascii="David" w:hAnsi="David"/>
          <w:rtl/>
        </w:rPr>
        <w:t xml:space="preserve">טוב, כן. </w:t>
      </w:r>
    </w:p>
    <w:p w14:paraId="1868F142" w14:textId="77777777" w:rsidR="004B0720" w:rsidRDefault="004B0720" w:rsidP="00AA23E7">
      <w:pPr>
        <w:spacing w:line="360" w:lineRule="auto"/>
        <w:rPr>
          <w:rFonts w:ascii="David" w:hAnsi="David"/>
          <w:rtl/>
        </w:rPr>
      </w:pPr>
    </w:p>
    <w:p w14:paraId="0CFC2AD3" w14:textId="77777777" w:rsidR="004B0720" w:rsidRDefault="004B0720" w:rsidP="00AA23E7">
      <w:pPr>
        <w:spacing w:line="360" w:lineRule="auto"/>
        <w:rPr>
          <w:rFonts w:ascii="David" w:hAnsi="David"/>
          <w:rtl/>
        </w:rPr>
      </w:pPr>
      <w:r w:rsidRPr="00A15952">
        <w:rPr>
          <w:rFonts w:ascii="David" w:hAnsi="David"/>
          <w:bCs/>
          <w:rtl/>
        </w:rPr>
        <w:t>אדריכלית אנדה בר:</w:t>
      </w:r>
    </w:p>
    <w:p w14:paraId="41039CD2" w14:textId="77777777" w:rsidR="004B0720" w:rsidRDefault="004B0720" w:rsidP="00AA23E7">
      <w:pPr>
        <w:spacing w:line="360" w:lineRule="auto"/>
        <w:rPr>
          <w:rFonts w:ascii="David" w:hAnsi="David"/>
          <w:rtl/>
        </w:rPr>
      </w:pPr>
      <w:r>
        <w:rPr>
          <w:rFonts w:ascii="David" w:hAnsi="David"/>
          <w:rtl/>
        </w:rPr>
        <w:t>ישים?</w:t>
      </w:r>
    </w:p>
    <w:p w14:paraId="42A3F8A9" w14:textId="77777777" w:rsidR="004B0720" w:rsidRDefault="004B0720" w:rsidP="00AA23E7">
      <w:pPr>
        <w:spacing w:line="360" w:lineRule="auto"/>
        <w:rPr>
          <w:rFonts w:ascii="David" w:hAnsi="David"/>
          <w:rtl/>
        </w:rPr>
      </w:pPr>
    </w:p>
    <w:p w14:paraId="2787331A" w14:textId="77777777" w:rsidR="004B0720" w:rsidRDefault="004B0720" w:rsidP="00AA23E7">
      <w:pPr>
        <w:spacing w:line="360" w:lineRule="auto"/>
        <w:rPr>
          <w:rFonts w:ascii="David" w:hAnsi="David"/>
          <w:rtl/>
        </w:rPr>
      </w:pPr>
      <w:r w:rsidRPr="00A15952">
        <w:rPr>
          <w:rFonts w:ascii="David" w:hAnsi="David"/>
          <w:bCs/>
          <w:rtl/>
        </w:rPr>
        <w:t>אדריכלית שירה שפרכר:</w:t>
      </w:r>
    </w:p>
    <w:p w14:paraId="08C03FC5" w14:textId="77777777" w:rsidR="004B0720" w:rsidRDefault="004B0720" w:rsidP="00AA23E7">
      <w:pPr>
        <w:spacing w:line="360" w:lineRule="auto"/>
        <w:rPr>
          <w:rFonts w:ascii="David" w:hAnsi="David"/>
          <w:rtl/>
        </w:rPr>
      </w:pPr>
      <w:r>
        <w:rPr>
          <w:rFonts w:ascii="David" w:hAnsi="David"/>
          <w:rtl/>
        </w:rPr>
        <w:t xml:space="preserve">זו שאלה פילוסופית. </w:t>
      </w:r>
    </w:p>
    <w:p w14:paraId="525B1B71" w14:textId="77777777" w:rsidR="004B0720" w:rsidRDefault="004B0720" w:rsidP="00AA23E7">
      <w:pPr>
        <w:spacing w:line="360" w:lineRule="auto"/>
        <w:rPr>
          <w:rFonts w:ascii="David" w:hAnsi="David"/>
          <w:rtl/>
        </w:rPr>
      </w:pPr>
    </w:p>
    <w:p w14:paraId="0C38A4B5" w14:textId="77777777" w:rsidR="004B0720" w:rsidRDefault="004B0720" w:rsidP="00AA23E7">
      <w:pPr>
        <w:spacing w:line="360" w:lineRule="auto"/>
        <w:rPr>
          <w:rFonts w:ascii="David" w:hAnsi="David"/>
          <w:rtl/>
        </w:rPr>
      </w:pPr>
      <w:r w:rsidRPr="00A15952">
        <w:rPr>
          <w:rFonts w:ascii="David" w:hAnsi="David"/>
          <w:bCs/>
          <w:rtl/>
        </w:rPr>
        <w:t>יו"ר הוועדה:</w:t>
      </w:r>
    </w:p>
    <w:p w14:paraId="74136162" w14:textId="77777777" w:rsidR="004B0720" w:rsidRDefault="004B0720" w:rsidP="00AA23E7">
      <w:pPr>
        <w:spacing w:line="360" w:lineRule="auto"/>
        <w:rPr>
          <w:rFonts w:ascii="David" w:hAnsi="David"/>
          <w:rtl/>
        </w:rPr>
      </w:pPr>
      <w:r>
        <w:rPr>
          <w:rFonts w:ascii="David" w:hAnsi="David"/>
          <w:rtl/>
        </w:rPr>
        <w:t>עוד משהו עקרוני מטעם היזם?</w:t>
      </w:r>
    </w:p>
    <w:p w14:paraId="268BDE32" w14:textId="77777777" w:rsidR="004B0720" w:rsidRDefault="004B0720" w:rsidP="00AA23E7">
      <w:pPr>
        <w:spacing w:line="360" w:lineRule="auto"/>
        <w:rPr>
          <w:rFonts w:ascii="David" w:hAnsi="David"/>
          <w:rtl/>
        </w:rPr>
      </w:pPr>
    </w:p>
    <w:p w14:paraId="5ED7E5BA" w14:textId="77777777" w:rsidR="004B0720" w:rsidRDefault="004B0720" w:rsidP="00AA23E7">
      <w:pPr>
        <w:spacing w:line="360" w:lineRule="auto"/>
        <w:rPr>
          <w:rFonts w:ascii="David" w:hAnsi="David"/>
          <w:rtl/>
        </w:rPr>
      </w:pPr>
      <w:r w:rsidRPr="00A15952">
        <w:rPr>
          <w:rFonts w:ascii="David" w:hAnsi="David"/>
          <w:bCs/>
          <w:rtl/>
        </w:rPr>
        <w:t>עו"ד יעקב כהן:</w:t>
      </w:r>
    </w:p>
    <w:p w14:paraId="1B94E7F0" w14:textId="77777777" w:rsidR="004B0720" w:rsidRDefault="004B0720" w:rsidP="00AA23E7">
      <w:pPr>
        <w:spacing w:line="360" w:lineRule="auto"/>
        <w:rPr>
          <w:rFonts w:ascii="David" w:hAnsi="David"/>
          <w:rtl/>
        </w:rPr>
      </w:pPr>
      <w:r>
        <w:rPr>
          <w:rFonts w:ascii="David" w:hAnsi="David"/>
          <w:rtl/>
        </w:rPr>
        <w:t>יש את התגובה שלנו על המדיניות, על המשמעות, שאף אחד לא יודע מזה. זה נכתב במסגרת הערר.</w:t>
      </w:r>
    </w:p>
    <w:p w14:paraId="3A92B416" w14:textId="77777777" w:rsidR="004B0720" w:rsidRPr="00AA23E7" w:rsidRDefault="004B0720" w:rsidP="00AA23E7">
      <w:pPr>
        <w:spacing w:line="360" w:lineRule="auto"/>
        <w:rPr>
          <w:rFonts w:ascii="David" w:hAnsi="David"/>
          <w:rtl/>
        </w:rPr>
      </w:pPr>
      <w:r>
        <w:rPr>
          <w:rFonts w:ascii="David" w:hAnsi="David"/>
          <w:b/>
          <w:bCs/>
          <w:rtl/>
        </w:rPr>
        <w:t>הצדדים יוצאים לצורך דיון פנימי.</w:t>
      </w:r>
    </w:p>
    <w:p w14:paraId="291377ED" w14:textId="77777777" w:rsidR="004B0720" w:rsidRPr="0095393F" w:rsidRDefault="004B0720" w:rsidP="00AA23E7">
      <w:pPr>
        <w:spacing w:line="360" w:lineRule="auto"/>
        <w:rPr>
          <w:rFonts w:ascii="David" w:hAnsi="David"/>
          <w:b/>
          <w:bCs/>
          <w:rtl/>
        </w:rPr>
      </w:pPr>
      <w:r w:rsidRPr="0095393F">
        <w:rPr>
          <w:rFonts w:ascii="David" w:hAnsi="David"/>
          <w:b/>
          <w:bCs/>
          <w:rtl/>
        </w:rPr>
        <w:t>הצדדים חוזרים.</w:t>
      </w:r>
    </w:p>
    <w:p w14:paraId="6AEC80F5" w14:textId="77777777" w:rsidR="004B0720" w:rsidRDefault="004B0720" w:rsidP="00AA23E7">
      <w:pPr>
        <w:spacing w:line="360" w:lineRule="auto"/>
        <w:rPr>
          <w:rFonts w:ascii="David" w:hAnsi="David"/>
          <w:rtl/>
        </w:rPr>
      </w:pPr>
      <w:r w:rsidRPr="00A15952">
        <w:rPr>
          <w:rFonts w:ascii="David" w:hAnsi="David"/>
          <w:bCs/>
          <w:rtl/>
        </w:rPr>
        <w:t>יו"ר הוועדה:</w:t>
      </w:r>
    </w:p>
    <w:p w14:paraId="0E1C2A3F" w14:textId="77777777" w:rsidR="004B0720" w:rsidRDefault="004B0720" w:rsidP="00AA23E7">
      <w:pPr>
        <w:spacing w:line="360" w:lineRule="auto"/>
        <w:rPr>
          <w:rFonts w:ascii="David" w:hAnsi="David"/>
          <w:rtl/>
        </w:rPr>
      </w:pPr>
      <w:r>
        <w:rPr>
          <w:rFonts w:ascii="David" w:hAnsi="David"/>
          <w:rtl/>
        </w:rPr>
        <w:t>האם הצדדים מסכימים לדיון מחוץ לפרוטוקול?</w:t>
      </w:r>
    </w:p>
    <w:p w14:paraId="698D744C" w14:textId="77777777" w:rsidR="004B0720" w:rsidRDefault="004B0720" w:rsidP="00AA23E7">
      <w:pPr>
        <w:spacing w:line="360" w:lineRule="auto"/>
        <w:rPr>
          <w:rFonts w:ascii="David" w:hAnsi="David"/>
          <w:b/>
          <w:bCs/>
          <w:rtl/>
        </w:rPr>
      </w:pPr>
    </w:p>
    <w:p w14:paraId="72B37766" w14:textId="77777777" w:rsidR="004B0720" w:rsidRDefault="004B0720" w:rsidP="00AA23E7">
      <w:pPr>
        <w:spacing w:line="360" w:lineRule="auto"/>
        <w:rPr>
          <w:rFonts w:ascii="David" w:hAnsi="David"/>
          <w:b/>
          <w:bCs/>
          <w:rtl/>
        </w:rPr>
      </w:pPr>
      <w:r>
        <w:rPr>
          <w:rFonts w:ascii="David" w:hAnsi="David"/>
          <w:b/>
          <w:bCs/>
          <w:rtl/>
        </w:rPr>
        <w:t>נוכח הסכמת הצדדים, מתקיים דיון מחוץ לפרוטוקול.</w:t>
      </w:r>
    </w:p>
    <w:p w14:paraId="69F8848E" w14:textId="77777777" w:rsidR="004B0720" w:rsidRDefault="004B0720" w:rsidP="00AA23E7">
      <w:pPr>
        <w:spacing w:line="360" w:lineRule="auto"/>
        <w:rPr>
          <w:rFonts w:ascii="David" w:hAnsi="David"/>
          <w:b/>
          <w:bCs/>
          <w:rtl/>
        </w:rPr>
      </w:pPr>
    </w:p>
    <w:p w14:paraId="7E022934" w14:textId="77777777" w:rsidR="004B0720" w:rsidRDefault="004B0720" w:rsidP="00AA23E7">
      <w:pPr>
        <w:spacing w:line="360" w:lineRule="auto"/>
        <w:rPr>
          <w:rFonts w:ascii="David" w:hAnsi="David"/>
          <w:b/>
          <w:bCs/>
          <w:rtl/>
        </w:rPr>
      </w:pPr>
      <w:r>
        <w:rPr>
          <w:rFonts w:ascii="David" w:hAnsi="David"/>
          <w:b/>
          <w:bCs/>
          <w:rtl/>
        </w:rPr>
        <w:t>הצדדים:</w:t>
      </w:r>
    </w:p>
    <w:p w14:paraId="33F3A621" w14:textId="77777777" w:rsidR="004B0720" w:rsidRDefault="004B0720" w:rsidP="004025BA">
      <w:pPr>
        <w:spacing w:line="360" w:lineRule="auto"/>
        <w:rPr>
          <w:rFonts w:ascii="David" w:hAnsi="David"/>
          <w:rtl/>
        </w:rPr>
      </w:pPr>
      <w:r>
        <w:rPr>
          <w:rFonts w:ascii="David" w:hAnsi="David"/>
          <w:rtl/>
        </w:rPr>
        <w:t>אנו מסכימים על שינוי החלטת הוועדה המקומית באופן הבא:</w:t>
      </w:r>
    </w:p>
    <w:p w14:paraId="25390B98" w14:textId="77777777" w:rsidR="004B0720" w:rsidRDefault="004B0720" w:rsidP="004025BA">
      <w:pPr>
        <w:spacing w:line="360" w:lineRule="auto"/>
        <w:rPr>
          <w:rFonts w:ascii="David" w:hAnsi="David"/>
          <w:rtl/>
        </w:rPr>
      </w:pPr>
      <w:r>
        <w:rPr>
          <w:rFonts w:ascii="David" w:hAnsi="David"/>
          <w:rtl/>
        </w:rPr>
        <w:t>בהחלטת הוועדה המקומית מושא הערר נקבע כך:</w:t>
      </w:r>
    </w:p>
    <w:p w14:paraId="187E8443" w14:textId="77777777" w:rsidR="004B0720" w:rsidRPr="00E44752" w:rsidRDefault="004B0720" w:rsidP="004025BA">
      <w:pPr>
        <w:spacing w:line="360" w:lineRule="auto"/>
        <w:rPr>
          <w:rFonts w:ascii="David" w:hAnsi="David"/>
          <w:rtl/>
        </w:rPr>
      </w:pPr>
      <w:r>
        <w:rPr>
          <w:rFonts w:ascii="David" w:hAnsi="David"/>
          <w:rtl/>
        </w:rPr>
        <w:t>"לאור האמור הוחלט לדחות את התוכנית במתכונתה הנוכחית ולקדמה בהתאם להנחיות התוכנית הכוללת בהתאם להוראות הבדיקה."</w:t>
      </w:r>
    </w:p>
    <w:p w14:paraId="48A4C11A" w14:textId="77777777" w:rsidR="004B0720" w:rsidRDefault="004B0720" w:rsidP="004025BA">
      <w:pPr>
        <w:spacing w:line="360" w:lineRule="auto"/>
        <w:jc w:val="both"/>
        <w:rPr>
          <w:rFonts w:ascii="David" w:hAnsi="David"/>
          <w:rtl/>
        </w:rPr>
      </w:pPr>
      <w:r>
        <w:rPr>
          <w:rFonts w:ascii="David" w:hAnsi="David"/>
          <w:rtl/>
        </w:rPr>
        <w:t xml:space="preserve">משפט זה יימחק מהחלטת הוועדה המקומית, ובמקומו יבוא המשפט הבא: </w:t>
      </w:r>
    </w:p>
    <w:p w14:paraId="7390D636" w14:textId="77777777" w:rsidR="004B0720" w:rsidRDefault="004B0720" w:rsidP="004025BA">
      <w:pPr>
        <w:spacing w:line="360" w:lineRule="auto"/>
        <w:jc w:val="both"/>
        <w:rPr>
          <w:rFonts w:ascii="David" w:hAnsi="David"/>
          <w:rtl/>
        </w:rPr>
      </w:pPr>
      <w:r>
        <w:rPr>
          <w:rFonts w:ascii="David" w:hAnsi="David"/>
          <w:rtl/>
        </w:rPr>
        <w:t xml:space="preserve">"לאור האמור, הוחלט כי הוועדה המקומית תדון מחדש בתוכנית לאחר שהצדדים יידברו ביניהם. ההידברות תיערך מתוך נקודת מוצא התואמת את נסיבותיו הקונקרטיות של מקרה זה, ובהתאם לכל ההיבטים המצויים במחלוקת, על מנת לנסות ככל הניתן כי הפרויקט ייצא לפועל, זאת לצד שיקול הדעת התכנוני הנרחב שיש לוועדה המקומית. </w:t>
      </w:r>
    </w:p>
    <w:p w14:paraId="1676D8AB" w14:textId="77777777" w:rsidR="004B0720" w:rsidRDefault="004B0720" w:rsidP="004025BA">
      <w:pPr>
        <w:spacing w:line="360" w:lineRule="auto"/>
        <w:jc w:val="both"/>
        <w:rPr>
          <w:rFonts w:ascii="David" w:hAnsi="David"/>
          <w:rtl/>
        </w:rPr>
      </w:pPr>
      <w:r>
        <w:rPr>
          <w:rFonts w:ascii="David" w:hAnsi="David"/>
          <w:rtl/>
        </w:rPr>
        <w:t>מובן כי במסגרת זו, יש לקחת בחשבון את כלל הפרמטרים התכנוניים הנדרשים בעת אישור תוכנית, לרבות תקן 21 בהתאם למעמדו בפסיקה."</w:t>
      </w:r>
    </w:p>
    <w:p w14:paraId="6862E61F" w14:textId="77777777" w:rsidR="004B0720" w:rsidRDefault="004B0720" w:rsidP="00A15952">
      <w:pPr>
        <w:spacing w:line="360" w:lineRule="auto"/>
        <w:jc w:val="both"/>
        <w:rPr>
          <w:rFonts w:ascii="David" w:hAnsi="David"/>
          <w:rtl/>
        </w:rPr>
      </w:pPr>
      <w:r>
        <w:rPr>
          <w:rFonts w:ascii="David" w:hAnsi="David"/>
          <w:rtl/>
        </w:rPr>
        <w:t xml:space="preserve">ככלל, אנו ממליצים כי הוועדה המקומית תציין במסגרת החלטותיה העוסקות בתוכניות בחלופת "שקד" סעיף 70א לחוק, את מקסימום הזכויות האפשריות בהתאם למסלול זה. זאת כמובן מבלי לקבוע מסמרות כי זכויות אלו אכן יאושרו בסופו של יום. </w:t>
      </w:r>
    </w:p>
    <w:p w14:paraId="35231079" w14:textId="77777777" w:rsidR="004B0720" w:rsidRDefault="004B0720" w:rsidP="00A15952">
      <w:pPr>
        <w:spacing w:line="360" w:lineRule="auto"/>
        <w:jc w:val="both"/>
        <w:rPr>
          <w:rFonts w:ascii="David" w:hAnsi="David"/>
          <w:rtl/>
        </w:rPr>
      </w:pPr>
      <w:r>
        <w:rPr>
          <w:rFonts w:ascii="David" w:hAnsi="David"/>
          <w:rtl/>
        </w:rPr>
        <w:t>הוועדה המקומית שמעה את הערות ועדת הערר, לפיהן בשלב זה מסמכי התוכנית הכוללת אינם עומדים בקריטריונים שנקבעו בפסיקה ביחס ליישום מדיניות ובכוונתה לפעול להסדרת המצב.</w:t>
      </w:r>
    </w:p>
    <w:p w14:paraId="1D3BCA4D" w14:textId="77777777" w:rsidR="004B0720" w:rsidRPr="00A15952" w:rsidRDefault="004B0720" w:rsidP="00AA23E7">
      <w:pPr>
        <w:spacing w:line="360" w:lineRule="auto"/>
        <w:rPr>
          <w:rFonts w:ascii="David" w:hAnsi="David"/>
          <w:u w:val="single"/>
          <w:rtl/>
        </w:rPr>
      </w:pPr>
    </w:p>
    <w:p w14:paraId="19CCA55F" w14:textId="77777777" w:rsidR="004B0720" w:rsidRPr="00C73D87" w:rsidRDefault="004B0720" w:rsidP="00C73D87">
      <w:pPr>
        <w:spacing w:line="360" w:lineRule="auto"/>
        <w:jc w:val="center"/>
        <w:rPr>
          <w:rFonts w:ascii="David" w:hAnsi="David"/>
          <w:b/>
          <w:bCs/>
          <w:u w:val="single"/>
          <w:rtl/>
        </w:rPr>
      </w:pPr>
      <w:r w:rsidRPr="00C73D87">
        <w:rPr>
          <w:rFonts w:ascii="David" w:hAnsi="David"/>
          <w:b/>
          <w:bCs/>
          <w:u w:val="single"/>
          <w:rtl/>
        </w:rPr>
        <w:t>החלטה</w:t>
      </w:r>
    </w:p>
    <w:p w14:paraId="5AF0E63B" w14:textId="77777777" w:rsidR="004B0720" w:rsidRDefault="004B0720" w:rsidP="00AA23E7">
      <w:pPr>
        <w:spacing w:line="360" w:lineRule="auto"/>
        <w:rPr>
          <w:rFonts w:ascii="David" w:hAnsi="David"/>
          <w:b/>
          <w:bCs/>
          <w:rtl/>
        </w:rPr>
      </w:pPr>
      <w:r>
        <w:rPr>
          <w:rFonts w:ascii="David" w:hAnsi="David"/>
          <w:b/>
          <w:bCs/>
          <w:rtl/>
        </w:rPr>
        <w:t xml:space="preserve">ועדת הערר נותנת תוקף של החלטה להסכמת הצדדים ומברכת אותם על הסכמתם. </w:t>
      </w:r>
    </w:p>
    <w:p w14:paraId="66BD5287" w14:textId="77777777" w:rsidR="004B0720" w:rsidRPr="00A15952" w:rsidRDefault="004B0720" w:rsidP="00AA23E7">
      <w:pPr>
        <w:spacing w:line="360" w:lineRule="auto"/>
        <w:rPr>
          <w:rFonts w:ascii="David" w:hAnsi="David"/>
          <w:b/>
          <w:bCs/>
          <w:rtl/>
        </w:rPr>
      </w:pPr>
      <w:r>
        <w:rPr>
          <w:rFonts w:ascii="David" w:hAnsi="David"/>
          <w:b/>
          <w:bCs/>
          <w:rtl/>
        </w:rPr>
        <w:t>נפנה את הוועדה המקומית גם לאמור במהלך הדיון ביחס לסטטוס התכנית כמפורט בעמוד 2 לפרוטוקול זה.</w:t>
      </w:r>
    </w:p>
    <w:p w14:paraId="0813F0DE" w14:textId="77777777" w:rsidR="004B0720" w:rsidRDefault="004B0720" w:rsidP="00AA23E7">
      <w:pPr>
        <w:spacing w:line="360" w:lineRule="auto"/>
        <w:rPr>
          <w:rFonts w:ascii="David" w:hAnsi="David"/>
          <w:b/>
          <w:bCs/>
          <w:rtl/>
        </w:rPr>
      </w:pPr>
    </w:p>
    <w:p w14:paraId="000C36BD" w14:textId="77777777" w:rsidR="004B0720" w:rsidRDefault="004B0720" w:rsidP="00AA23E7">
      <w:pPr>
        <w:spacing w:line="360" w:lineRule="auto"/>
        <w:rPr>
          <w:rFonts w:ascii="David" w:hAnsi="David"/>
          <w:b/>
          <w:bCs/>
          <w:rtl/>
        </w:rPr>
      </w:pPr>
      <w:bookmarkStart w:id="9" w:name="Nitan"/>
      <w:r>
        <w:rPr>
          <w:rFonts w:ascii="David" w:hAnsi="David"/>
          <w:b/>
          <w:bCs/>
          <w:rtl/>
        </w:rPr>
        <w:t>ההחלטה ניתנה ביום רביעי, ז' בניסן תשפ"ו, 25/03/2026</w:t>
      </w:r>
    </w:p>
    <w:bookmarkEnd w:id="9"/>
    <w:p w14:paraId="6F9CAC13" w14:textId="77777777" w:rsidR="004B0720" w:rsidRDefault="004B0720" w:rsidP="00BB548C">
      <w:pPr>
        <w:spacing w:line="360" w:lineRule="auto"/>
        <w:jc w:val="both"/>
        <w:rPr>
          <w:rFonts w:ascii="David" w:hAnsi="David"/>
          <w:rtl/>
        </w:rPr>
      </w:pPr>
    </w:p>
    <w:p w14:paraId="688256AD" w14:textId="77777777" w:rsidR="004B0720" w:rsidRPr="00331779" w:rsidRDefault="004B0720" w:rsidP="00BB548C">
      <w:pPr>
        <w:spacing w:line="360" w:lineRule="auto"/>
        <w:jc w:val="both"/>
        <w:rPr>
          <w:rFonts w:ascii="David" w:hAnsi="David"/>
          <w:rtl/>
        </w:rPr>
      </w:pPr>
    </w:p>
    <w:p w14:paraId="6B442966" w14:textId="77777777" w:rsidR="004B0720" w:rsidRPr="00331779" w:rsidRDefault="004B0720" w:rsidP="00BB548C">
      <w:pPr>
        <w:spacing w:line="360" w:lineRule="auto"/>
        <w:jc w:val="center"/>
        <w:rPr>
          <w:rFonts w:ascii="David" w:hAnsi="David"/>
          <w:rtl/>
        </w:rPr>
      </w:pPr>
      <w:r w:rsidRPr="00331779">
        <w:rPr>
          <w:rFonts w:ascii="David" w:hAnsi="David"/>
          <w:rtl/>
        </w:rPr>
        <w:t>____________________</w:t>
      </w:r>
      <w:r w:rsidRPr="00331779">
        <w:rPr>
          <w:rFonts w:ascii="David" w:hAnsi="David"/>
          <w:rtl/>
        </w:rPr>
        <w:tab/>
      </w:r>
      <w:r w:rsidRPr="00331779">
        <w:rPr>
          <w:rFonts w:ascii="David" w:hAnsi="David"/>
          <w:rtl/>
        </w:rPr>
        <w:tab/>
      </w:r>
      <w:r w:rsidRPr="00331779">
        <w:rPr>
          <w:rFonts w:ascii="David" w:hAnsi="David"/>
          <w:rtl/>
        </w:rPr>
        <w:tab/>
      </w:r>
      <w:r w:rsidRPr="00331779">
        <w:rPr>
          <w:rFonts w:ascii="David" w:hAnsi="David"/>
          <w:rtl/>
        </w:rPr>
        <w:tab/>
        <w:t>____________________</w:t>
      </w:r>
    </w:p>
    <w:p w14:paraId="30F5263E" w14:textId="77777777" w:rsidR="004B0720" w:rsidRPr="00331779" w:rsidRDefault="004B0720" w:rsidP="00BB548C">
      <w:pPr>
        <w:spacing w:line="360" w:lineRule="auto"/>
        <w:rPr>
          <w:rFonts w:ascii="David" w:hAnsi="David"/>
          <w:b/>
          <w:bCs/>
          <w:rtl/>
        </w:rPr>
      </w:pPr>
      <w:r>
        <w:rPr>
          <w:rFonts w:ascii="David" w:hAnsi="David"/>
          <w:b/>
          <w:bCs/>
          <w:rtl/>
        </w:rPr>
        <w:t xml:space="preserve">           שחר דדון, עו"ד</w:t>
      </w:r>
      <w:r w:rsidRPr="00331779">
        <w:rPr>
          <w:rFonts w:ascii="David" w:hAnsi="David"/>
          <w:b/>
          <w:bCs/>
          <w:rtl/>
        </w:rPr>
        <w:t xml:space="preserve"> </w:t>
      </w:r>
      <w:r w:rsidRPr="00331779">
        <w:rPr>
          <w:rFonts w:ascii="David" w:hAnsi="David"/>
          <w:b/>
          <w:bCs/>
          <w:rtl/>
        </w:rPr>
        <w:tab/>
      </w:r>
      <w:r w:rsidRPr="00331779">
        <w:rPr>
          <w:rFonts w:ascii="David" w:hAnsi="David"/>
          <w:b/>
          <w:bCs/>
          <w:rtl/>
        </w:rPr>
        <w:tab/>
      </w:r>
      <w:r w:rsidRPr="00331779">
        <w:rPr>
          <w:rFonts w:ascii="David" w:hAnsi="David"/>
          <w:b/>
          <w:bCs/>
          <w:rtl/>
        </w:rPr>
        <w:tab/>
      </w:r>
      <w:r w:rsidRPr="00331779">
        <w:rPr>
          <w:rFonts w:ascii="David" w:hAnsi="David"/>
          <w:b/>
          <w:bCs/>
          <w:rtl/>
        </w:rPr>
        <w:tab/>
      </w:r>
      <w:r>
        <w:rPr>
          <w:rFonts w:ascii="David" w:hAnsi="David"/>
          <w:b/>
          <w:bCs/>
          <w:rtl/>
        </w:rPr>
        <w:tab/>
        <w:t>הלל גלקופ</w:t>
      </w:r>
      <w:r w:rsidRPr="00331779">
        <w:rPr>
          <w:rFonts w:ascii="David" w:hAnsi="David"/>
          <w:b/>
          <w:bCs/>
          <w:rtl/>
        </w:rPr>
        <w:t>, עו"ד</w:t>
      </w:r>
    </w:p>
    <w:p w14:paraId="47C8D97C" w14:textId="77777777" w:rsidR="004B0720" w:rsidRPr="00331779" w:rsidRDefault="004B0720" w:rsidP="00BB548C">
      <w:pPr>
        <w:spacing w:line="360" w:lineRule="auto"/>
        <w:rPr>
          <w:rFonts w:ascii="David" w:hAnsi="David"/>
          <w:b/>
          <w:bCs/>
          <w:rtl/>
        </w:rPr>
      </w:pPr>
      <w:r w:rsidRPr="00331779">
        <w:rPr>
          <w:rFonts w:ascii="David" w:hAnsi="David"/>
          <w:b/>
          <w:bCs/>
          <w:rtl/>
        </w:rPr>
        <w:t xml:space="preserve">         </w:t>
      </w:r>
      <w:r>
        <w:rPr>
          <w:rFonts w:ascii="David" w:hAnsi="David"/>
          <w:b/>
          <w:bCs/>
          <w:rtl/>
        </w:rPr>
        <w:t xml:space="preserve">   </w:t>
      </w:r>
      <w:r w:rsidRPr="00331779">
        <w:rPr>
          <w:rFonts w:ascii="David" w:hAnsi="David"/>
          <w:b/>
          <w:bCs/>
          <w:rtl/>
        </w:rPr>
        <w:t>מזכירת ועדת ערר</w:t>
      </w:r>
      <w:r w:rsidRPr="00331779">
        <w:rPr>
          <w:rFonts w:ascii="David" w:hAnsi="David"/>
          <w:b/>
          <w:bCs/>
          <w:rtl/>
        </w:rPr>
        <w:tab/>
      </w:r>
      <w:r w:rsidRPr="00331779">
        <w:rPr>
          <w:rFonts w:ascii="David" w:hAnsi="David"/>
          <w:b/>
          <w:bCs/>
          <w:rtl/>
        </w:rPr>
        <w:tab/>
      </w:r>
      <w:r w:rsidRPr="00331779">
        <w:rPr>
          <w:rFonts w:ascii="David" w:hAnsi="David"/>
          <w:b/>
          <w:bCs/>
          <w:rtl/>
        </w:rPr>
        <w:tab/>
      </w:r>
      <w:r w:rsidRPr="00331779">
        <w:rPr>
          <w:rFonts w:ascii="David" w:hAnsi="David"/>
          <w:b/>
          <w:bCs/>
          <w:rtl/>
        </w:rPr>
        <w:tab/>
      </w:r>
      <w:r>
        <w:rPr>
          <w:rFonts w:ascii="David" w:hAnsi="David"/>
          <w:b/>
          <w:bCs/>
          <w:rtl/>
        </w:rPr>
        <w:t xml:space="preserve">             </w:t>
      </w:r>
      <w:r w:rsidRPr="00331779">
        <w:rPr>
          <w:rFonts w:ascii="David" w:hAnsi="David"/>
          <w:b/>
          <w:bCs/>
          <w:rtl/>
        </w:rPr>
        <w:t>יו"ר ועדת ערר</w:t>
      </w:r>
    </w:p>
    <w:p w14:paraId="7F4C5664" w14:textId="77777777" w:rsidR="004B0720" w:rsidRPr="002D4D42" w:rsidRDefault="004B0720" w:rsidP="002D4D42">
      <w:pPr>
        <w:spacing w:line="360" w:lineRule="auto"/>
        <w:rPr>
          <w:rFonts w:ascii="David" w:hAnsi="David"/>
          <w:b/>
          <w:bCs/>
          <w:color w:val="000000"/>
          <w:rtl/>
        </w:rPr>
      </w:pPr>
      <w:r>
        <w:rPr>
          <w:rFonts w:ascii="David" w:hAnsi="David"/>
          <w:b/>
          <w:bCs/>
          <w:rtl/>
        </w:rPr>
        <w:t xml:space="preserve">              </w:t>
      </w:r>
      <w:r w:rsidRPr="00331779">
        <w:rPr>
          <w:rFonts w:ascii="David" w:hAnsi="David"/>
          <w:b/>
          <w:bCs/>
          <w:rtl/>
        </w:rPr>
        <w:t>מחוז תל אביב</w:t>
      </w:r>
      <w:r w:rsidRPr="00331779">
        <w:rPr>
          <w:rFonts w:ascii="David" w:hAnsi="David"/>
          <w:b/>
          <w:bCs/>
          <w:rtl/>
        </w:rPr>
        <w:tab/>
      </w:r>
      <w:r w:rsidRPr="00331779">
        <w:rPr>
          <w:rFonts w:ascii="David" w:hAnsi="David"/>
          <w:b/>
          <w:bCs/>
          <w:rtl/>
        </w:rPr>
        <w:tab/>
      </w:r>
      <w:r w:rsidRPr="00331779">
        <w:rPr>
          <w:rFonts w:ascii="David" w:hAnsi="David"/>
          <w:b/>
          <w:bCs/>
          <w:rtl/>
        </w:rPr>
        <w:tab/>
      </w:r>
      <w:r>
        <w:rPr>
          <w:rFonts w:ascii="David" w:hAnsi="David"/>
          <w:b/>
          <w:bCs/>
          <w:rtl/>
        </w:rPr>
        <w:tab/>
        <w:t xml:space="preserve">              </w:t>
      </w:r>
      <w:r w:rsidRPr="00331779">
        <w:rPr>
          <w:rFonts w:ascii="David" w:hAnsi="David"/>
          <w:b/>
          <w:bCs/>
          <w:rtl/>
        </w:rPr>
        <w:t>מחוז תל אביב</w:t>
      </w:r>
    </w:p>
    <w:p w14:paraId="2E9B2D32" w14:textId="77777777" w:rsidR="002D4D42" w:rsidRDefault="002D4D42" w:rsidP="002D4D42">
      <w:pPr>
        <w:spacing w:line="360" w:lineRule="auto"/>
        <w:rPr>
          <w:rFonts w:ascii="David" w:hAnsi="David"/>
          <w:b/>
          <w:bCs/>
          <w:rtl/>
        </w:rPr>
      </w:pPr>
    </w:p>
    <w:p w14:paraId="12219C2D" w14:textId="77777777" w:rsidR="002D4D42" w:rsidRDefault="002D4D42" w:rsidP="002D4D42">
      <w:pPr>
        <w:spacing w:line="360" w:lineRule="auto"/>
        <w:jc w:val="center"/>
        <w:rPr>
          <w:rFonts w:ascii="David" w:hAnsi="David"/>
          <w:b/>
          <w:bCs/>
          <w:color w:val="0000FF"/>
          <w:szCs w:val="24"/>
          <w:u w:val="single"/>
          <w:rtl/>
        </w:rPr>
      </w:pPr>
      <w:hyperlink r:id="rId10" w:history="1">
        <w:r>
          <w:rPr>
            <w:rFonts w:ascii="David" w:hAnsi="David"/>
            <w:b/>
            <w:bCs/>
            <w:color w:val="0000FF"/>
            <w:szCs w:val="24"/>
            <w:u w:val="single"/>
            <w:rtl/>
          </w:rPr>
          <w:t>בעניין עריכה ושינויים במסמכי פסיקה, חקיקה ועוד באתר נבו – הקש כאן</w:t>
        </w:r>
      </w:hyperlink>
    </w:p>
    <w:p w14:paraId="2E7128FD" w14:textId="77777777" w:rsidR="00E3607C" w:rsidRPr="00E3607C" w:rsidRDefault="00E3607C" w:rsidP="00E3607C">
      <w:pPr>
        <w:spacing w:line="360" w:lineRule="auto"/>
        <w:rPr>
          <w:rFonts w:ascii="David" w:hAnsi="David"/>
          <w:b/>
          <w:bCs/>
          <w:color w:val="000000"/>
          <w:szCs w:val="24"/>
          <w:u w:val="single"/>
          <w:rtl/>
        </w:rPr>
      </w:pPr>
    </w:p>
    <w:p w14:paraId="463E460E" w14:textId="77777777" w:rsidR="002D4D42" w:rsidRPr="002D4D42" w:rsidRDefault="00E3607C" w:rsidP="00E3607C">
      <w:pPr>
        <w:spacing w:line="360" w:lineRule="auto"/>
        <w:rPr>
          <w:rFonts w:ascii="David" w:hAnsi="David"/>
          <w:b/>
          <w:bCs/>
          <w:color w:val="0000FF"/>
          <w:szCs w:val="24"/>
          <w:u w:val="single"/>
          <w:rtl/>
        </w:rPr>
      </w:pPr>
      <w:r w:rsidRPr="00E3607C">
        <w:rPr>
          <w:rFonts w:ascii="David" w:hAnsi="David"/>
          <w:b/>
          <w:bCs/>
          <w:color w:val="000000"/>
          <w:szCs w:val="24"/>
          <w:u w:val="single"/>
          <w:rtl/>
        </w:rPr>
        <w:t>נוסח מסמך זה כפוף לשינויי ניסוח ועריכה</w:t>
      </w:r>
    </w:p>
    <w:sectPr w:rsidR="002D4D42" w:rsidRPr="002D4D42" w:rsidSect="00E3607C">
      <w:headerReference w:type="even" r:id="rId11"/>
      <w:headerReference w:type="default" r:id="rId12"/>
      <w:footerReference w:type="even" r:id="rId13"/>
      <w:footerReference w:type="default" r:id="rId14"/>
      <w:endnotePr>
        <w:numFmt w:val="lowerLetter"/>
      </w:endnotePr>
      <w:pgSz w:w="11907" w:h="16840"/>
      <w:pgMar w:top="1701" w:right="1797" w:bottom="709" w:left="1797" w:header="72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4A6E" w14:textId="77777777" w:rsidR="003F7890" w:rsidRDefault="003F7890">
      <w:r>
        <w:separator/>
      </w:r>
    </w:p>
  </w:endnote>
  <w:endnote w:type="continuationSeparator" w:id="0">
    <w:p w14:paraId="1667C386" w14:textId="77777777" w:rsidR="003F7890" w:rsidRDefault="003F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Calibri">
    <w:panose1 w:val="020F0502020204030204"/>
    <w:charset w:val="00"/>
    <w:family w:val="swiss"/>
    <w:pitch w:val="variable"/>
    <w:sig w:usb0="E0002AFF" w:usb1="C000ACFF" w:usb2="00000009" w:usb3="00000000" w:csb0="000001FF" w:csb1="00000000"/>
  </w:font>
  <w:font w:name="Miriam">
    <w:panose1 w:val="020B05020501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rankRuehl">
    <w:panose1 w:val="020E0503060101010101"/>
    <w:charset w:val="B1"/>
    <w:family w:val="swiss"/>
    <w:pitch w:val="variable"/>
    <w:sig w:usb0="00000803" w:usb1="00000000" w:usb2="00000000" w:usb3="00000000" w:csb0="0000002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2C39" w14:textId="77777777" w:rsidR="00E3607C" w:rsidRDefault="00E3607C" w:rsidP="00E3607C">
    <w:pPr>
      <w:pStyle w:val="a4"/>
      <w:jc w:val="center"/>
      <w:rPr>
        <w:rFonts w:ascii="FrankRuehl" w:hAnsi="FrankRuehl" w:cs="FrankRuehl"/>
        <w:sz w:val="24"/>
        <w:szCs w:val="24"/>
        <w:rtl/>
      </w:rPr>
    </w:pPr>
    <w:r>
      <w:rPr>
        <w:rFonts w:ascii="FrankRuehl" w:hAnsi="FrankRuehl" w:cs="FrankRuehl"/>
        <w:sz w:val="24"/>
        <w:szCs w:val="24"/>
        <w:rtl/>
      </w:rPr>
      <w:fldChar w:fldCharType="begin"/>
    </w:r>
    <w:r>
      <w:rPr>
        <w:rFonts w:ascii="FrankRuehl" w:hAnsi="FrankRuehl" w:cs="FrankRuehl"/>
        <w:sz w:val="24"/>
        <w:szCs w:val="24"/>
        <w:rtl/>
      </w:rPr>
      <w:instrText xml:space="preserve"> </w:instrText>
    </w:r>
    <w:r>
      <w:rPr>
        <w:rFonts w:ascii="FrankRuehl" w:hAnsi="FrankRuehl" w:cs="FrankRuehl"/>
        <w:sz w:val="24"/>
        <w:szCs w:val="24"/>
      </w:rPr>
      <w:instrText>PAGE</w:instrText>
    </w:r>
    <w:r>
      <w:rPr>
        <w:rFonts w:ascii="FrankRuehl" w:hAnsi="FrankRuehl" w:cs="FrankRuehl"/>
        <w:sz w:val="24"/>
        <w:szCs w:val="24"/>
        <w:rtl/>
      </w:rPr>
      <w:instrText xml:space="preserve">  \* </w:instrText>
    </w:r>
    <w:r>
      <w:rPr>
        <w:rFonts w:ascii="FrankRuehl" w:hAnsi="FrankRuehl" w:cs="FrankRuehl"/>
        <w:sz w:val="24"/>
        <w:szCs w:val="24"/>
      </w:rPr>
      <w:instrText>MERGEFORMAT</w:instrText>
    </w:r>
    <w:r>
      <w:rPr>
        <w:rFonts w:ascii="FrankRuehl" w:hAnsi="FrankRuehl" w:cs="FrankRuehl"/>
        <w:sz w:val="24"/>
        <w:szCs w:val="24"/>
        <w:rtl/>
      </w:rPr>
      <w:instrText xml:space="preserve"> </w:instrText>
    </w:r>
    <w:r>
      <w:rPr>
        <w:rFonts w:ascii="FrankRuehl" w:hAnsi="FrankRuehl" w:cs="FrankRuehl"/>
        <w:sz w:val="24"/>
        <w:szCs w:val="24"/>
        <w:rtl/>
      </w:rPr>
      <w:fldChar w:fldCharType="separate"/>
    </w:r>
    <w:r>
      <w:rPr>
        <w:rFonts w:ascii="FrankRuehl" w:hAnsi="FrankRuehl" w:cs="FrankRuehl"/>
        <w:noProof/>
        <w:sz w:val="24"/>
        <w:szCs w:val="24"/>
        <w:rtl/>
      </w:rPr>
      <w:t>2</w:t>
    </w:r>
    <w:r>
      <w:rPr>
        <w:rFonts w:ascii="FrankRuehl" w:hAnsi="FrankRuehl" w:cs="FrankRuehl"/>
        <w:sz w:val="24"/>
        <w:szCs w:val="24"/>
        <w:rtl/>
      </w:rPr>
      <w:fldChar w:fldCharType="end"/>
    </w:r>
  </w:p>
  <w:p w14:paraId="421642BA" w14:textId="77777777" w:rsidR="002D4D42" w:rsidRPr="00E3607C" w:rsidRDefault="0044263B" w:rsidP="00E3607C">
    <w:pPr>
      <w:pStyle w:val="a4"/>
      <w:pBdr>
        <w:top w:val="single" w:sz="4" w:space="1" w:color="auto"/>
        <w:between w:val="single" w:sz="4" w:space="0" w:color="auto"/>
      </w:pBdr>
      <w:spacing w:after="60"/>
      <w:jc w:val="center"/>
      <w:rPr>
        <w:rFonts w:ascii="FrankRuehl" w:hAnsi="FrankRuehl" w:cs="FrankRuehl"/>
        <w:color w:val="000000"/>
        <w:sz w:val="24"/>
        <w:szCs w:val="24"/>
      </w:rPr>
    </w:pPr>
    <w:r w:rsidRPr="00E3607C">
      <w:rPr>
        <w:rFonts w:ascii="FrankRuehl" w:hAnsi="FrankRuehl" w:cs="FrankRuehl"/>
        <w:noProof/>
        <w:color w:val="000000"/>
        <w:sz w:val="24"/>
        <w:szCs w:val="24"/>
      </w:rPr>
      <w:drawing>
        <wp:inline distT="0" distB="0" distL="0" distR="0" wp14:anchorId="3039C8A6" wp14:editId="33D34CDD">
          <wp:extent cx="554355" cy="225425"/>
          <wp:effectExtent l="0" t="0" r="0" b="0"/>
          <wp:docPr id="1" name="תמונה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2254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1651" w14:textId="77777777" w:rsidR="00E3607C" w:rsidRDefault="00E3607C" w:rsidP="00E3607C">
    <w:pPr>
      <w:pStyle w:val="a4"/>
      <w:jc w:val="center"/>
      <w:rPr>
        <w:rFonts w:ascii="FrankRuehl" w:hAnsi="FrankRuehl" w:cs="FrankRuehl"/>
        <w:sz w:val="24"/>
        <w:szCs w:val="24"/>
        <w:rtl/>
      </w:rPr>
    </w:pPr>
    <w:r>
      <w:rPr>
        <w:rFonts w:ascii="FrankRuehl" w:hAnsi="FrankRuehl" w:cs="FrankRuehl"/>
        <w:sz w:val="24"/>
        <w:szCs w:val="24"/>
        <w:rtl/>
      </w:rPr>
      <w:fldChar w:fldCharType="begin"/>
    </w:r>
    <w:r>
      <w:rPr>
        <w:rFonts w:ascii="FrankRuehl" w:hAnsi="FrankRuehl" w:cs="FrankRuehl"/>
        <w:sz w:val="24"/>
        <w:szCs w:val="24"/>
        <w:rtl/>
      </w:rPr>
      <w:instrText xml:space="preserve"> </w:instrText>
    </w:r>
    <w:r>
      <w:rPr>
        <w:rFonts w:ascii="FrankRuehl" w:hAnsi="FrankRuehl" w:cs="FrankRuehl"/>
        <w:sz w:val="24"/>
        <w:szCs w:val="24"/>
      </w:rPr>
      <w:instrText>PAGE</w:instrText>
    </w:r>
    <w:r>
      <w:rPr>
        <w:rFonts w:ascii="FrankRuehl" w:hAnsi="FrankRuehl" w:cs="FrankRuehl"/>
        <w:sz w:val="24"/>
        <w:szCs w:val="24"/>
        <w:rtl/>
      </w:rPr>
      <w:instrText xml:space="preserve">  \* </w:instrText>
    </w:r>
    <w:r>
      <w:rPr>
        <w:rFonts w:ascii="FrankRuehl" w:hAnsi="FrankRuehl" w:cs="FrankRuehl"/>
        <w:sz w:val="24"/>
        <w:szCs w:val="24"/>
      </w:rPr>
      <w:instrText>MERGEFORMAT</w:instrText>
    </w:r>
    <w:r>
      <w:rPr>
        <w:rFonts w:ascii="FrankRuehl" w:hAnsi="FrankRuehl" w:cs="FrankRuehl"/>
        <w:sz w:val="24"/>
        <w:szCs w:val="24"/>
        <w:rtl/>
      </w:rPr>
      <w:instrText xml:space="preserve"> </w:instrText>
    </w:r>
    <w:r>
      <w:rPr>
        <w:rFonts w:ascii="FrankRuehl" w:hAnsi="FrankRuehl" w:cs="FrankRuehl"/>
        <w:sz w:val="24"/>
        <w:szCs w:val="24"/>
        <w:rtl/>
      </w:rPr>
      <w:fldChar w:fldCharType="separate"/>
    </w:r>
    <w:r w:rsidR="00A26EE8">
      <w:rPr>
        <w:rFonts w:ascii="FrankRuehl" w:hAnsi="FrankRuehl" w:cs="FrankRuehl"/>
        <w:noProof/>
        <w:sz w:val="24"/>
        <w:szCs w:val="24"/>
        <w:rtl/>
      </w:rPr>
      <w:t>1</w:t>
    </w:r>
    <w:r>
      <w:rPr>
        <w:rFonts w:ascii="FrankRuehl" w:hAnsi="FrankRuehl" w:cs="FrankRuehl"/>
        <w:sz w:val="24"/>
        <w:szCs w:val="24"/>
        <w:rtl/>
      </w:rPr>
      <w:fldChar w:fldCharType="end"/>
    </w:r>
  </w:p>
  <w:p w14:paraId="1EC9CDB6" w14:textId="77777777" w:rsidR="004B0720" w:rsidRPr="00E3607C" w:rsidRDefault="0044263B" w:rsidP="00E3607C">
    <w:pPr>
      <w:pStyle w:val="a4"/>
      <w:pBdr>
        <w:top w:val="single" w:sz="4" w:space="1" w:color="auto"/>
        <w:between w:val="single" w:sz="4" w:space="0" w:color="auto"/>
      </w:pBdr>
      <w:spacing w:after="60"/>
      <w:jc w:val="center"/>
      <w:rPr>
        <w:rFonts w:ascii="FrankRuehl" w:hAnsi="FrankRuehl" w:cs="FrankRuehl"/>
        <w:color w:val="000000"/>
        <w:sz w:val="24"/>
        <w:szCs w:val="24"/>
        <w:rtl/>
      </w:rPr>
    </w:pPr>
    <w:r w:rsidRPr="00E3607C">
      <w:rPr>
        <w:rFonts w:ascii="FrankRuehl" w:hAnsi="FrankRuehl" w:cs="FrankRuehl"/>
        <w:noProof/>
        <w:color w:val="000000"/>
        <w:sz w:val="24"/>
        <w:szCs w:val="24"/>
      </w:rPr>
      <w:drawing>
        <wp:inline distT="0" distB="0" distL="0" distR="0" wp14:anchorId="4C389BD7" wp14:editId="32BF73FA">
          <wp:extent cx="554355" cy="225425"/>
          <wp:effectExtent l="0" t="0" r="0" b="0"/>
          <wp:docPr id="2" name="תמונה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2254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E6F0" w14:textId="77777777" w:rsidR="003F7890" w:rsidRDefault="003F7890">
      <w:r>
        <w:separator/>
      </w:r>
    </w:p>
  </w:footnote>
  <w:footnote w:type="continuationSeparator" w:id="0">
    <w:p w14:paraId="62CD4FDE" w14:textId="77777777" w:rsidR="003F7890" w:rsidRDefault="003F7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EB60" w14:textId="77777777" w:rsidR="002D4D42" w:rsidRPr="00E3607C" w:rsidRDefault="00E3607C" w:rsidP="00E3607C">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ערר (ת"א) 11001-01-26</w:t>
    </w:r>
    <w:r>
      <w:rPr>
        <w:rFonts w:ascii="David" w:hAnsi="David"/>
        <w:color w:val="000000"/>
        <w:sz w:val="22"/>
        <w:szCs w:val="22"/>
        <w:rtl/>
      </w:rPr>
      <w:tab/>
      <w:t xml:space="preserve"> מול השדרה יזום ופיתוח בע"מ נ' הועדה המקומית לתכנון ובניה בת ים</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15D6" w14:textId="77777777" w:rsidR="002D4D42" w:rsidRPr="00E3607C" w:rsidRDefault="00E3607C" w:rsidP="00E3607C">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ערר (ת"א) 11001-01-26</w:t>
    </w:r>
    <w:r>
      <w:rPr>
        <w:rFonts w:ascii="David" w:hAnsi="David"/>
        <w:color w:val="000000"/>
        <w:sz w:val="22"/>
        <w:szCs w:val="22"/>
        <w:rtl/>
      </w:rPr>
      <w:tab/>
      <w:t xml:space="preserve"> מול השדרה יזום ופיתוח בע"מ נ' הועדה המקומית לתכנון ובניה בת ים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CF6"/>
    <w:multiLevelType w:val="hybridMultilevel"/>
    <w:tmpl w:val="7780CA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AA787F"/>
    <w:multiLevelType w:val="hybridMultilevel"/>
    <w:tmpl w:val="E2047308"/>
    <w:lvl w:ilvl="0" w:tplc="F56A64DC">
      <w:numFmt w:val="bullet"/>
      <w:lvlText w:val="-"/>
      <w:lvlJc w:val="left"/>
      <w:pPr>
        <w:ind w:left="309" w:hanging="360"/>
      </w:pPr>
      <w:rPr>
        <w:rFonts w:ascii="Times New Roman" w:eastAsia="Times New Roman" w:hAnsi="Times New Roman" w:hint="default"/>
      </w:rPr>
    </w:lvl>
    <w:lvl w:ilvl="1" w:tplc="04090003" w:tentative="1">
      <w:start w:val="1"/>
      <w:numFmt w:val="bullet"/>
      <w:lvlText w:val="o"/>
      <w:lvlJc w:val="left"/>
      <w:pPr>
        <w:ind w:left="1029" w:hanging="360"/>
      </w:pPr>
      <w:rPr>
        <w:rFonts w:ascii="Courier New" w:hAnsi="Courier New" w:hint="default"/>
      </w:rPr>
    </w:lvl>
    <w:lvl w:ilvl="2" w:tplc="04090005" w:tentative="1">
      <w:start w:val="1"/>
      <w:numFmt w:val="bullet"/>
      <w:lvlText w:val=""/>
      <w:lvlJc w:val="left"/>
      <w:pPr>
        <w:ind w:left="1749" w:hanging="360"/>
      </w:pPr>
      <w:rPr>
        <w:rFonts w:ascii="Wingdings" w:hAnsi="Wingdings" w:hint="default"/>
      </w:rPr>
    </w:lvl>
    <w:lvl w:ilvl="3" w:tplc="04090001" w:tentative="1">
      <w:start w:val="1"/>
      <w:numFmt w:val="bullet"/>
      <w:lvlText w:val=""/>
      <w:lvlJc w:val="left"/>
      <w:pPr>
        <w:ind w:left="2469" w:hanging="360"/>
      </w:pPr>
      <w:rPr>
        <w:rFonts w:ascii="Symbol" w:hAnsi="Symbol" w:hint="default"/>
      </w:rPr>
    </w:lvl>
    <w:lvl w:ilvl="4" w:tplc="04090003" w:tentative="1">
      <w:start w:val="1"/>
      <w:numFmt w:val="bullet"/>
      <w:lvlText w:val="o"/>
      <w:lvlJc w:val="left"/>
      <w:pPr>
        <w:ind w:left="3189" w:hanging="360"/>
      </w:pPr>
      <w:rPr>
        <w:rFonts w:ascii="Courier New" w:hAnsi="Courier New" w:hint="default"/>
      </w:rPr>
    </w:lvl>
    <w:lvl w:ilvl="5" w:tplc="04090005" w:tentative="1">
      <w:start w:val="1"/>
      <w:numFmt w:val="bullet"/>
      <w:lvlText w:val=""/>
      <w:lvlJc w:val="left"/>
      <w:pPr>
        <w:ind w:left="3909" w:hanging="360"/>
      </w:pPr>
      <w:rPr>
        <w:rFonts w:ascii="Wingdings" w:hAnsi="Wingdings" w:hint="default"/>
      </w:rPr>
    </w:lvl>
    <w:lvl w:ilvl="6" w:tplc="04090001" w:tentative="1">
      <w:start w:val="1"/>
      <w:numFmt w:val="bullet"/>
      <w:lvlText w:val=""/>
      <w:lvlJc w:val="left"/>
      <w:pPr>
        <w:ind w:left="4629" w:hanging="360"/>
      </w:pPr>
      <w:rPr>
        <w:rFonts w:ascii="Symbol" w:hAnsi="Symbol" w:hint="default"/>
      </w:rPr>
    </w:lvl>
    <w:lvl w:ilvl="7" w:tplc="04090003" w:tentative="1">
      <w:start w:val="1"/>
      <w:numFmt w:val="bullet"/>
      <w:lvlText w:val="o"/>
      <w:lvlJc w:val="left"/>
      <w:pPr>
        <w:ind w:left="5349" w:hanging="360"/>
      </w:pPr>
      <w:rPr>
        <w:rFonts w:ascii="Courier New" w:hAnsi="Courier New" w:hint="default"/>
      </w:rPr>
    </w:lvl>
    <w:lvl w:ilvl="8" w:tplc="04090005" w:tentative="1">
      <w:start w:val="1"/>
      <w:numFmt w:val="bullet"/>
      <w:lvlText w:val=""/>
      <w:lvlJc w:val="left"/>
      <w:pPr>
        <w:ind w:left="6069" w:hanging="360"/>
      </w:pPr>
      <w:rPr>
        <w:rFonts w:ascii="Wingdings" w:hAnsi="Wingdings" w:hint="default"/>
      </w:rPr>
    </w:lvl>
  </w:abstractNum>
  <w:abstractNum w:abstractNumId="2" w15:restartNumberingAfterBreak="0">
    <w:nsid w:val="0CD50220"/>
    <w:multiLevelType w:val="hybridMultilevel"/>
    <w:tmpl w:val="3C3C56EA"/>
    <w:lvl w:ilvl="0" w:tplc="B590E2A2">
      <w:start w:val="1"/>
      <w:numFmt w:val="decimal"/>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2D0BD1"/>
    <w:multiLevelType w:val="hybridMultilevel"/>
    <w:tmpl w:val="532661DE"/>
    <w:lvl w:ilvl="0" w:tplc="0244546E">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F3347C8"/>
    <w:multiLevelType w:val="hybridMultilevel"/>
    <w:tmpl w:val="E3E21806"/>
    <w:lvl w:ilvl="0" w:tplc="95322982">
      <w:start w:val="4"/>
      <w:numFmt w:val="bullet"/>
      <w:lvlText w:val="-"/>
      <w:lvlJc w:val="left"/>
      <w:pPr>
        <w:ind w:left="3960" w:hanging="360"/>
      </w:pPr>
      <w:rPr>
        <w:rFonts w:ascii="Times New Roman" w:eastAsia="Times New Roman" w:hAnsi="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102A5298"/>
    <w:multiLevelType w:val="hybridMultilevel"/>
    <w:tmpl w:val="8BB660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EBC545B"/>
    <w:multiLevelType w:val="hybridMultilevel"/>
    <w:tmpl w:val="9EBE80E0"/>
    <w:lvl w:ilvl="0" w:tplc="B386A4E6">
      <w:start w:val="1"/>
      <w:numFmt w:val="decimal"/>
      <w:lvlText w:val="%1."/>
      <w:lvlJc w:val="left"/>
      <w:pPr>
        <w:ind w:left="2630" w:hanging="360"/>
      </w:pPr>
      <w:rPr>
        <w:rFonts w:cs="Times New Roman" w:hint="default"/>
      </w:rPr>
    </w:lvl>
    <w:lvl w:ilvl="1" w:tplc="04090019" w:tentative="1">
      <w:start w:val="1"/>
      <w:numFmt w:val="lowerLetter"/>
      <w:lvlText w:val="%2."/>
      <w:lvlJc w:val="left"/>
      <w:pPr>
        <w:ind w:left="3350" w:hanging="360"/>
      </w:pPr>
      <w:rPr>
        <w:rFonts w:cs="Times New Roman"/>
      </w:rPr>
    </w:lvl>
    <w:lvl w:ilvl="2" w:tplc="0409001B" w:tentative="1">
      <w:start w:val="1"/>
      <w:numFmt w:val="lowerRoman"/>
      <w:lvlText w:val="%3."/>
      <w:lvlJc w:val="right"/>
      <w:pPr>
        <w:ind w:left="4070" w:hanging="180"/>
      </w:pPr>
      <w:rPr>
        <w:rFonts w:cs="Times New Roman"/>
      </w:rPr>
    </w:lvl>
    <w:lvl w:ilvl="3" w:tplc="0409000F" w:tentative="1">
      <w:start w:val="1"/>
      <w:numFmt w:val="decimal"/>
      <w:lvlText w:val="%4."/>
      <w:lvlJc w:val="left"/>
      <w:pPr>
        <w:ind w:left="4790" w:hanging="360"/>
      </w:pPr>
      <w:rPr>
        <w:rFonts w:cs="Times New Roman"/>
      </w:rPr>
    </w:lvl>
    <w:lvl w:ilvl="4" w:tplc="04090019" w:tentative="1">
      <w:start w:val="1"/>
      <w:numFmt w:val="lowerLetter"/>
      <w:lvlText w:val="%5."/>
      <w:lvlJc w:val="left"/>
      <w:pPr>
        <w:ind w:left="5510" w:hanging="360"/>
      </w:pPr>
      <w:rPr>
        <w:rFonts w:cs="Times New Roman"/>
      </w:rPr>
    </w:lvl>
    <w:lvl w:ilvl="5" w:tplc="0409001B" w:tentative="1">
      <w:start w:val="1"/>
      <w:numFmt w:val="lowerRoman"/>
      <w:lvlText w:val="%6."/>
      <w:lvlJc w:val="right"/>
      <w:pPr>
        <w:ind w:left="6230" w:hanging="180"/>
      </w:pPr>
      <w:rPr>
        <w:rFonts w:cs="Times New Roman"/>
      </w:rPr>
    </w:lvl>
    <w:lvl w:ilvl="6" w:tplc="0409000F" w:tentative="1">
      <w:start w:val="1"/>
      <w:numFmt w:val="decimal"/>
      <w:lvlText w:val="%7."/>
      <w:lvlJc w:val="left"/>
      <w:pPr>
        <w:ind w:left="6950" w:hanging="360"/>
      </w:pPr>
      <w:rPr>
        <w:rFonts w:cs="Times New Roman"/>
      </w:rPr>
    </w:lvl>
    <w:lvl w:ilvl="7" w:tplc="04090019" w:tentative="1">
      <w:start w:val="1"/>
      <w:numFmt w:val="lowerLetter"/>
      <w:lvlText w:val="%8."/>
      <w:lvlJc w:val="left"/>
      <w:pPr>
        <w:ind w:left="7670" w:hanging="360"/>
      </w:pPr>
      <w:rPr>
        <w:rFonts w:cs="Times New Roman"/>
      </w:rPr>
    </w:lvl>
    <w:lvl w:ilvl="8" w:tplc="0409001B" w:tentative="1">
      <w:start w:val="1"/>
      <w:numFmt w:val="lowerRoman"/>
      <w:lvlText w:val="%9."/>
      <w:lvlJc w:val="right"/>
      <w:pPr>
        <w:ind w:left="8390" w:hanging="180"/>
      </w:pPr>
      <w:rPr>
        <w:rFonts w:cs="Times New Roman"/>
      </w:rPr>
    </w:lvl>
  </w:abstractNum>
  <w:abstractNum w:abstractNumId="7" w15:restartNumberingAfterBreak="0">
    <w:nsid w:val="24743BFC"/>
    <w:multiLevelType w:val="hybridMultilevel"/>
    <w:tmpl w:val="F12CA9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B2A7581"/>
    <w:multiLevelType w:val="hybridMultilevel"/>
    <w:tmpl w:val="6706DB26"/>
    <w:lvl w:ilvl="0" w:tplc="82603ECC">
      <w:start w:val="2"/>
      <w:numFmt w:val="bullet"/>
      <w:lvlText w:val="-"/>
      <w:lvlJc w:val="left"/>
      <w:pPr>
        <w:ind w:left="3240" w:hanging="360"/>
      </w:pPr>
      <w:rPr>
        <w:rFonts w:ascii="Times New Roman" w:eastAsia="Times New Roman" w:hAnsi="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4E863D6B"/>
    <w:multiLevelType w:val="hybridMultilevel"/>
    <w:tmpl w:val="5426B3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4FAF4141"/>
    <w:multiLevelType w:val="hybridMultilevel"/>
    <w:tmpl w:val="9B6C0388"/>
    <w:lvl w:ilvl="0" w:tplc="B386A4E6">
      <w:start w:val="1"/>
      <w:numFmt w:val="decimal"/>
      <w:lvlText w:val="%1."/>
      <w:lvlJc w:val="left"/>
      <w:pPr>
        <w:ind w:left="2630" w:hanging="360"/>
      </w:pPr>
      <w:rPr>
        <w:rFonts w:cs="Times New Roman" w:hint="default"/>
      </w:rPr>
    </w:lvl>
    <w:lvl w:ilvl="1" w:tplc="04090019" w:tentative="1">
      <w:start w:val="1"/>
      <w:numFmt w:val="lowerLetter"/>
      <w:lvlText w:val="%2."/>
      <w:lvlJc w:val="left"/>
      <w:pPr>
        <w:ind w:left="3350" w:hanging="360"/>
      </w:pPr>
      <w:rPr>
        <w:rFonts w:cs="Times New Roman"/>
      </w:rPr>
    </w:lvl>
    <w:lvl w:ilvl="2" w:tplc="0409001B" w:tentative="1">
      <w:start w:val="1"/>
      <w:numFmt w:val="lowerRoman"/>
      <w:lvlText w:val="%3."/>
      <w:lvlJc w:val="right"/>
      <w:pPr>
        <w:ind w:left="4070" w:hanging="180"/>
      </w:pPr>
      <w:rPr>
        <w:rFonts w:cs="Times New Roman"/>
      </w:rPr>
    </w:lvl>
    <w:lvl w:ilvl="3" w:tplc="0409000F" w:tentative="1">
      <w:start w:val="1"/>
      <w:numFmt w:val="decimal"/>
      <w:lvlText w:val="%4."/>
      <w:lvlJc w:val="left"/>
      <w:pPr>
        <w:ind w:left="4790" w:hanging="360"/>
      </w:pPr>
      <w:rPr>
        <w:rFonts w:cs="Times New Roman"/>
      </w:rPr>
    </w:lvl>
    <w:lvl w:ilvl="4" w:tplc="04090019" w:tentative="1">
      <w:start w:val="1"/>
      <w:numFmt w:val="lowerLetter"/>
      <w:lvlText w:val="%5."/>
      <w:lvlJc w:val="left"/>
      <w:pPr>
        <w:ind w:left="5510" w:hanging="360"/>
      </w:pPr>
      <w:rPr>
        <w:rFonts w:cs="Times New Roman"/>
      </w:rPr>
    </w:lvl>
    <w:lvl w:ilvl="5" w:tplc="0409001B" w:tentative="1">
      <w:start w:val="1"/>
      <w:numFmt w:val="lowerRoman"/>
      <w:lvlText w:val="%6."/>
      <w:lvlJc w:val="right"/>
      <w:pPr>
        <w:ind w:left="6230" w:hanging="180"/>
      </w:pPr>
      <w:rPr>
        <w:rFonts w:cs="Times New Roman"/>
      </w:rPr>
    </w:lvl>
    <w:lvl w:ilvl="6" w:tplc="0409000F" w:tentative="1">
      <w:start w:val="1"/>
      <w:numFmt w:val="decimal"/>
      <w:lvlText w:val="%7."/>
      <w:lvlJc w:val="left"/>
      <w:pPr>
        <w:ind w:left="6950" w:hanging="360"/>
      </w:pPr>
      <w:rPr>
        <w:rFonts w:cs="Times New Roman"/>
      </w:rPr>
    </w:lvl>
    <w:lvl w:ilvl="7" w:tplc="04090019" w:tentative="1">
      <w:start w:val="1"/>
      <w:numFmt w:val="lowerLetter"/>
      <w:lvlText w:val="%8."/>
      <w:lvlJc w:val="left"/>
      <w:pPr>
        <w:ind w:left="7670" w:hanging="360"/>
      </w:pPr>
      <w:rPr>
        <w:rFonts w:cs="Times New Roman"/>
      </w:rPr>
    </w:lvl>
    <w:lvl w:ilvl="8" w:tplc="0409001B" w:tentative="1">
      <w:start w:val="1"/>
      <w:numFmt w:val="lowerRoman"/>
      <w:lvlText w:val="%9."/>
      <w:lvlJc w:val="right"/>
      <w:pPr>
        <w:ind w:left="8390" w:hanging="180"/>
      </w:pPr>
      <w:rPr>
        <w:rFonts w:cs="Times New Roman"/>
      </w:rPr>
    </w:lvl>
  </w:abstractNum>
  <w:abstractNum w:abstractNumId="11" w15:restartNumberingAfterBreak="0">
    <w:nsid w:val="556D08A7"/>
    <w:multiLevelType w:val="hybridMultilevel"/>
    <w:tmpl w:val="5FB87F10"/>
    <w:lvl w:ilvl="0" w:tplc="374830FA">
      <w:numFmt w:val="bullet"/>
      <w:lvlText w:val="-"/>
      <w:lvlJc w:val="left"/>
      <w:pPr>
        <w:ind w:left="3240" w:hanging="360"/>
      </w:pPr>
      <w:rPr>
        <w:rFonts w:ascii="Times New Roman" w:eastAsia="Times New Roman" w:hAnsi="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61F94A78"/>
    <w:multiLevelType w:val="hybridMultilevel"/>
    <w:tmpl w:val="9EBE80E0"/>
    <w:lvl w:ilvl="0" w:tplc="B386A4E6">
      <w:start w:val="1"/>
      <w:numFmt w:val="decimal"/>
      <w:lvlText w:val="%1."/>
      <w:lvlJc w:val="left"/>
      <w:pPr>
        <w:ind w:left="2630" w:hanging="360"/>
      </w:pPr>
      <w:rPr>
        <w:rFonts w:cs="Times New Roman" w:hint="default"/>
      </w:rPr>
    </w:lvl>
    <w:lvl w:ilvl="1" w:tplc="04090019" w:tentative="1">
      <w:start w:val="1"/>
      <w:numFmt w:val="lowerLetter"/>
      <w:lvlText w:val="%2."/>
      <w:lvlJc w:val="left"/>
      <w:pPr>
        <w:ind w:left="3350" w:hanging="360"/>
      </w:pPr>
      <w:rPr>
        <w:rFonts w:cs="Times New Roman"/>
      </w:rPr>
    </w:lvl>
    <w:lvl w:ilvl="2" w:tplc="0409001B" w:tentative="1">
      <w:start w:val="1"/>
      <w:numFmt w:val="lowerRoman"/>
      <w:lvlText w:val="%3."/>
      <w:lvlJc w:val="right"/>
      <w:pPr>
        <w:ind w:left="4070" w:hanging="180"/>
      </w:pPr>
      <w:rPr>
        <w:rFonts w:cs="Times New Roman"/>
      </w:rPr>
    </w:lvl>
    <w:lvl w:ilvl="3" w:tplc="0409000F" w:tentative="1">
      <w:start w:val="1"/>
      <w:numFmt w:val="decimal"/>
      <w:lvlText w:val="%4."/>
      <w:lvlJc w:val="left"/>
      <w:pPr>
        <w:ind w:left="4790" w:hanging="360"/>
      </w:pPr>
      <w:rPr>
        <w:rFonts w:cs="Times New Roman"/>
      </w:rPr>
    </w:lvl>
    <w:lvl w:ilvl="4" w:tplc="04090019" w:tentative="1">
      <w:start w:val="1"/>
      <w:numFmt w:val="lowerLetter"/>
      <w:lvlText w:val="%5."/>
      <w:lvlJc w:val="left"/>
      <w:pPr>
        <w:ind w:left="5510" w:hanging="360"/>
      </w:pPr>
      <w:rPr>
        <w:rFonts w:cs="Times New Roman"/>
      </w:rPr>
    </w:lvl>
    <w:lvl w:ilvl="5" w:tplc="0409001B" w:tentative="1">
      <w:start w:val="1"/>
      <w:numFmt w:val="lowerRoman"/>
      <w:lvlText w:val="%6."/>
      <w:lvlJc w:val="right"/>
      <w:pPr>
        <w:ind w:left="6230" w:hanging="180"/>
      </w:pPr>
      <w:rPr>
        <w:rFonts w:cs="Times New Roman"/>
      </w:rPr>
    </w:lvl>
    <w:lvl w:ilvl="6" w:tplc="0409000F" w:tentative="1">
      <w:start w:val="1"/>
      <w:numFmt w:val="decimal"/>
      <w:lvlText w:val="%7."/>
      <w:lvlJc w:val="left"/>
      <w:pPr>
        <w:ind w:left="6950" w:hanging="360"/>
      </w:pPr>
      <w:rPr>
        <w:rFonts w:cs="Times New Roman"/>
      </w:rPr>
    </w:lvl>
    <w:lvl w:ilvl="7" w:tplc="04090019" w:tentative="1">
      <w:start w:val="1"/>
      <w:numFmt w:val="lowerLetter"/>
      <w:lvlText w:val="%8."/>
      <w:lvlJc w:val="left"/>
      <w:pPr>
        <w:ind w:left="7670" w:hanging="360"/>
      </w:pPr>
      <w:rPr>
        <w:rFonts w:cs="Times New Roman"/>
      </w:rPr>
    </w:lvl>
    <w:lvl w:ilvl="8" w:tplc="0409001B" w:tentative="1">
      <w:start w:val="1"/>
      <w:numFmt w:val="lowerRoman"/>
      <w:lvlText w:val="%9."/>
      <w:lvlJc w:val="right"/>
      <w:pPr>
        <w:ind w:left="8390" w:hanging="180"/>
      </w:pPr>
      <w:rPr>
        <w:rFonts w:cs="Times New Roman"/>
      </w:rPr>
    </w:lvl>
  </w:abstractNum>
  <w:abstractNum w:abstractNumId="13" w15:restartNumberingAfterBreak="0">
    <w:nsid w:val="6F347CB3"/>
    <w:multiLevelType w:val="hybridMultilevel"/>
    <w:tmpl w:val="DC1C99AA"/>
    <w:lvl w:ilvl="0" w:tplc="623E799C">
      <w:start w:val="6"/>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704C5C2C"/>
    <w:multiLevelType w:val="hybridMultilevel"/>
    <w:tmpl w:val="541C1B70"/>
    <w:lvl w:ilvl="0" w:tplc="5580933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20C8D"/>
    <w:multiLevelType w:val="hybridMultilevel"/>
    <w:tmpl w:val="72521E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6C82543"/>
    <w:multiLevelType w:val="hybridMultilevel"/>
    <w:tmpl w:val="F08008A8"/>
    <w:lvl w:ilvl="0" w:tplc="A088157E">
      <w:start w:val="2"/>
      <w:numFmt w:val="bullet"/>
      <w:lvlText w:val="-"/>
      <w:lvlJc w:val="left"/>
      <w:pPr>
        <w:ind w:left="3960" w:hanging="360"/>
      </w:pPr>
      <w:rPr>
        <w:rFonts w:ascii="Times New Roman" w:eastAsia="Times New Roman" w:hAnsi="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7A4629B5"/>
    <w:multiLevelType w:val="hybridMultilevel"/>
    <w:tmpl w:val="B1AE0D26"/>
    <w:lvl w:ilvl="0" w:tplc="633A11A8">
      <w:start w:val="1"/>
      <w:numFmt w:val="bullet"/>
      <w:lvlText w:val="-"/>
      <w:lvlJc w:val="left"/>
      <w:pPr>
        <w:ind w:left="720" w:hanging="360"/>
      </w:pPr>
      <w:rPr>
        <w:rFonts w:ascii="David" w:eastAsia="Times New Roman" w:hAnsi="David"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433628343">
    <w:abstractNumId w:val="15"/>
  </w:num>
  <w:num w:numId="2" w16cid:durableId="800684846">
    <w:abstractNumId w:val="7"/>
  </w:num>
  <w:num w:numId="3" w16cid:durableId="1848246308">
    <w:abstractNumId w:val="8"/>
  </w:num>
  <w:num w:numId="4" w16cid:durableId="482115006">
    <w:abstractNumId w:val="16"/>
  </w:num>
  <w:num w:numId="5" w16cid:durableId="1032993021">
    <w:abstractNumId w:val="3"/>
  </w:num>
  <w:num w:numId="6" w16cid:durableId="1919441712">
    <w:abstractNumId w:val="0"/>
  </w:num>
  <w:num w:numId="7" w16cid:durableId="2099980414">
    <w:abstractNumId w:val="4"/>
  </w:num>
  <w:num w:numId="8" w16cid:durableId="914096163">
    <w:abstractNumId w:val="1"/>
  </w:num>
  <w:num w:numId="9" w16cid:durableId="1527256023">
    <w:abstractNumId w:val="14"/>
  </w:num>
  <w:num w:numId="10" w16cid:durableId="1568420223">
    <w:abstractNumId w:val="13"/>
  </w:num>
  <w:num w:numId="11" w16cid:durableId="329213942">
    <w:abstractNumId w:val="11"/>
  </w:num>
  <w:num w:numId="12" w16cid:durableId="674187216">
    <w:abstractNumId w:val="17"/>
  </w:num>
  <w:num w:numId="13" w16cid:durableId="1122770408">
    <w:abstractNumId w:val="9"/>
  </w:num>
  <w:num w:numId="14" w16cid:durableId="2029597329">
    <w:abstractNumId w:val="5"/>
  </w:num>
  <w:num w:numId="15" w16cid:durableId="320743736">
    <w:abstractNumId w:val="6"/>
  </w:num>
  <w:num w:numId="16" w16cid:durableId="1980499201">
    <w:abstractNumId w:val="12"/>
  </w:num>
  <w:num w:numId="17" w16cid:durableId="456221684">
    <w:abstractNumId w:val="10"/>
  </w:num>
  <w:num w:numId="18" w16cid:durableId="1719162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9B4E88"/>
    <w:rsid w:val="000001D8"/>
    <w:rsid w:val="00000C33"/>
    <w:rsid w:val="000012A5"/>
    <w:rsid w:val="000033A6"/>
    <w:rsid w:val="000035D6"/>
    <w:rsid w:val="000039E9"/>
    <w:rsid w:val="0000425A"/>
    <w:rsid w:val="00005C0A"/>
    <w:rsid w:val="00007B23"/>
    <w:rsid w:val="00010473"/>
    <w:rsid w:val="000104F9"/>
    <w:rsid w:val="000107CA"/>
    <w:rsid w:val="00010A59"/>
    <w:rsid w:val="00010BE8"/>
    <w:rsid w:val="00011C74"/>
    <w:rsid w:val="000127E7"/>
    <w:rsid w:val="00012D56"/>
    <w:rsid w:val="00012EE9"/>
    <w:rsid w:val="0001387A"/>
    <w:rsid w:val="0001789A"/>
    <w:rsid w:val="00017BF4"/>
    <w:rsid w:val="000203E2"/>
    <w:rsid w:val="0002069D"/>
    <w:rsid w:val="00020F24"/>
    <w:rsid w:val="00021559"/>
    <w:rsid w:val="00021ACA"/>
    <w:rsid w:val="00022A65"/>
    <w:rsid w:val="00022BBB"/>
    <w:rsid w:val="00023130"/>
    <w:rsid w:val="00024DF4"/>
    <w:rsid w:val="00024E1B"/>
    <w:rsid w:val="00027A92"/>
    <w:rsid w:val="000317F8"/>
    <w:rsid w:val="0003258D"/>
    <w:rsid w:val="00032B14"/>
    <w:rsid w:val="0003454B"/>
    <w:rsid w:val="00034971"/>
    <w:rsid w:val="00034BF6"/>
    <w:rsid w:val="00035450"/>
    <w:rsid w:val="0003592D"/>
    <w:rsid w:val="0004006C"/>
    <w:rsid w:val="00040246"/>
    <w:rsid w:val="00040EF4"/>
    <w:rsid w:val="00041BF8"/>
    <w:rsid w:val="00042377"/>
    <w:rsid w:val="00043FB9"/>
    <w:rsid w:val="00044423"/>
    <w:rsid w:val="00044466"/>
    <w:rsid w:val="00045795"/>
    <w:rsid w:val="000464F8"/>
    <w:rsid w:val="000467B7"/>
    <w:rsid w:val="00047221"/>
    <w:rsid w:val="0004722C"/>
    <w:rsid w:val="0004729B"/>
    <w:rsid w:val="000476DE"/>
    <w:rsid w:val="00050217"/>
    <w:rsid w:val="00050942"/>
    <w:rsid w:val="00050BD3"/>
    <w:rsid w:val="00051F1E"/>
    <w:rsid w:val="000522E3"/>
    <w:rsid w:val="00052478"/>
    <w:rsid w:val="000524F2"/>
    <w:rsid w:val="00054AB2"/>
    <w:rsid w:val="0005543C"/>
    <w:rsid w:val="00055A2E"/>
    <w:rsid w:val="00055E85"/>
    <w:rsid w:val="00056F21"/>
    <w:rsid w:val="00056F41"/>
    <w:rsid w:val="00056F42"/>
    <w:rsid w:val="0005784E"/>
    <w:rsid w:val="00057B9E"/>
    <w:rsid w:val="000609BB"/>
    <w:rsid w:val="00060A07"/>
    <w:rsid w:val="00061A0A"/>
    <w:rsid w:val="00061DFA"/>
    <w:rsid w:val="000636EF"/>
    <w:rsid w:val="00063B79"/>
    <w:rsid w:val="00063FD6"/>
    <w:rsid w:val="00065558"/>
    <w:rsid w:val="00065804"/>
    <w:rsid w:val="00067183"/>
    <w:rsid w:val="00067258"/>
    <w:rsid w:val="00067351"/>
    <w:rsid w:val="000675E5"/>
    <w:rsid w:val="00067A50"/>
    <w:rsid w:val="000707DC"/>
    <w:rsid w:val="000709FE"/>
    <w:rsid w:val="000711FF"/>
    <w:rsid w:val="0007174B"/>
    <w:rsid w:val="00072AA5"/>
    <w:rsid w:val="00072F2F"/>
    <w:rsid w:val="0007324C"/>
    <w:rsid w:val="00073489"/>
    <w:rsid w:val="00076109"/>
    <w:rsid w:val="000762D9"/>
    <w:rsid w:val="00076A61"/>
    <w:rsid w:val="00080509"/>
    <w:rsid w:val="00080AF8"/>
    <w:rsid w:val="00081AE9"/>
    <w:rsid w:val="0008201C"/>
    <w:rsid w:val="0008270F"/>
    <w:rsid w:val="00082CD7"/>
    <w:rsid w:val="00083740"/>
    <w:rsid w:val="00087394"/>
    <w:rsid w:val="00087AAA"/>
    <w:rsid w:val="00087EAC"/>
    <w:rsid w:val="00090AA1"/>
    <w:rsid w:val="000914C7"/>
    <w:rsid w:val="000914E7"/>
    <w:rsid w:val="00091D8F"/>
    <w:rsid w:val="00092494"/>
    <w:rsid w:val="00092AF5"/>
    <w:rsid w:val="000932DE"/>
    <w:rsid w:val="00094280"/>
    <w:rsid w:val="00094F2B"/>
    <w:rsid w:val="000958BB"/>
    <w:rsid w:val="00095E65"/>
    <w:rsid w:val="000969E9"/>
    <w:rsid w:val="00096E56"/>
    <w:rsid w:val="00096F1F"/>
    <w:rsid w:val="000978C4"/>
    <w:rsid w:val="000A0E60"/>
    <w:rsid w:val="000A1433"/>
    <w:rsid w:val="000A18F2"/>
    <w:rsid w:val="000A1C58"/>
    <w:rsid w:val="000A1DCF"/>
    <w:rsid w:val="000A2CC7"/>
    <w:rsid w:val="000A48B7"/>
    <w:rsid w:val="000A55E1"/>
    <w:rsid w:val="000A5A08"/>
    <w:rsid w:val="000A7242"/>
    <w:rsid w:val="000B01D8"/>
    <w:rsid w:val="000B04F9"/>
    <w:rsid w:val="000B0AA2"/>
    <w:rsid w:val="000B1966"/>
    <w:rsid w:val="000B1CDF"/>
    <w:rsid w:val="000B2108"/>
    <w:rsid w:val="000B2682"/>
    <w:rsid w:val="000B3A6B"/>
    <w:rsid w:val="000B3DF3"/>
    <w:rsid w:val="000B65C5"/>
    <w:rsid w:val="000B67CE"/>
    <w:rsid w:val="000B7046"/>
    <w:rsid w:val="000B74E2"/>
    <w:rsid w:val="000B7518"/>
    <w:rsid w:val="000C0F6A"/>
    <w:rsid w:val="000C10F5"/>
    <w:rsid w:val="000C2994"/>
    <w:rsid w:val="000C31A3"/>
    <w:rsid w:val="000C35D1"/>
    <w:rsid w:val="000C3810"/>
    <w:rsid w:val="000C3909"/>
    <w:rsid w:val="000C3E21"/>
    <w:rsid w:val="000C441D"/>
    <w:rsid w:val="000C657F"/>
    <w:rsid w:val="000D0B9A"/>
    <w:rsid w:val="000D0BE4"/>
    <w:rsid w:val="000D0D91"/>
    <w:rsid w:val="000D0E47"/>
    <w:rsid w:val="000D1A16"/>
    <w:rsid w:val="000D1E57"/>
    <w:rsid w:val="000D3501"/>
    <w:rsid w:val="000D3DE1"/>
    <w:rsid w:val="000D41BB"/>
    <w:rsid w:val="000D5693"/>
    <w:rsid w:val="000D5BEE"/>
    <w:rsid w:val="000D671E"/>
    <w:rsid w:val="000E2171"/>
    <w:rsid w:val="000E23D9"/>
    <w:rsid w:val="000E2A6B"/>
    <w:rsid w:val="000E4BCF"/>
    <w:rsid w:val="000E50A4"/>
    <w:rsid w:val="000E50F5"/>
    <w:rsid w:val="000E69DE"/>
    <w:rsid w:val="000E7857"/>
    <w:rsid w:val="000E78FE"/>
    <w:rsid w:val="000F06C4"/>
    <w:rsid w:val="000F0CD5"/>
    <w:rsid w:val="000F0D0E"/>
    <w:rsid w:val="000F1452"/>
    <w:rsid w:val="000F1A76"/>
    <w:rsid w:val="000F1E2F"/>
    <w:rsid w:val="000F2368"/>
    <w:rsid w:val="000F2841"/>
    <w:rsid w:val="000F3F73"/>
    <w:rsid w:val="000F470C"/>
    <w:rsid w:val="000F4B6A"/>
    <w:rsid w:val="000F4EA1"/>
    <w:rsid w:val="000F4FA6"/>
    <w:rsid w:val="000F57AE"/>
    <w:rsid w:val="000F6487"/>
    <w:rsid w:val="000F6584"/>
    <w:rsid w:val="000F6B5E"/>
    <w:rsid w:val="000F6BA3"/>
    <w:rsid w:val="000F789A"/>
    <w:rsid w:val="00100A55"/>
    <w:rsid w:val="00101722"/>
    <w:rsid w:val="00101950"/>
    <w:rsid w:val="00102840"/>
    <w:rsid w:val="001047FF"/>
    <w:rsid w:val="001052FB"/>
    <w:rsid w:val="001055D8"/>
    <w:rsid w:val="00107225"/>
    <w:rsid w:val="0010788E"/>
    <w:rsid w:val="00107A55"/>
    <w:rsid w:val="00111B9E"/>
    <w:rsid w:val="00111FB2"/>
    <w:rsid w:val="00113C17"/>
    <w:rsid w:val="00113F24"/>
    <w:rsid w:val="001143EC"/>
    <w:rsid w:val="00115292"/>
    <w:rsid w:val="001152C0"/>
    <w:rsid w:val="00116C64"/>
    <w:rsid w:val="001170E1"/>
    <w:rsid w:val="001204B6"/>
    <w:rsid w:val="00120937"/>
    <w:rsid w:val="001209D3"/>
    <w:rsid w:val="0012221C"/>
    <w:rsid w:val="001230EB"/>
    <w:rsid w:val="001232F6"/>
    <w:rsid w:val="00123E0C"/>
    <w:rsid w:val="00124282"/>
    <w:rsid w:val="001255EF"/>
    <w:rsid w:val="00125AA6"/>
    <w:rsid w:val="00126A20"/>
    <w:rsid w:val="00130EF2"/>
    <w:rsid w:val="00132068"/>
    <w:rsid w:val="00132397"/>
    <w:rsid w:val="00132510"/>
    <w:rsid w:val="001331EF"/>
    <w:rsid w:val="00135061"/>
    <w:rsid w:val="00135DEE"/>
    <w:rsid w:val="00135FD6"/>
    <w:rsid w:val="0013730E"/>
    <w:rsid w:val="00137787"/>
    <w:rsid w:val="00137989"/>
    <w:rsid w:val="00137E11"/>
    <w:rsid w:val="00140651"/>
    <w:rsid w:val="00140A14"/>
    <w:rsid w:val="00141497"/>
    <w:rsid w:val="001417D4"/>
    <w:rsid w:val="001435A5"/>
    <w:rsid w:val="001438D9"/>
    <w:rsid w:val="00144256"/>
    <w:rsid w:val="00145EEA"/>
    <w:rsid w:val="00146F5F"/>
    <w:rsid w:val="001476AA"/>
    <w:rsid w:val="00147ABA"/>
    <w:rsid w:val="00147B02"/>
    <w:rsid w:val="001504FE"/>
    <w:rsid w:val="00151562"/>
    <w:rsid w:val="00153706"/>
    <w:rsid w:val="00153CF8"/>
    <w:rsid w:val="00154081"/>
    <w:rsid w:val="001542AF"/>
    <w:rsid w:val="0015463A"/>
    <w:rsid w:val="001547D0"/>
    <w:rsid w:val="00155373"/>
    <w:rsid w:val="0015636B"/>
    <w:rsid w:val="00156FF1"/>
    <w:rsid w:val="00157C81"/>
    <w:rsid w:val="00160F4A"/>
    <w:rsid w:val="00161E7B"/>
    <w:rsid w:val="0016406F"/>
    <w:rsid w:val="0016438E"/>
    <w:rsid w:val="001666A0"/>
    <w:rsid w:val="001666CD"/>
    <w:rsid w:val="001669D7"/>
    <w:rsid w:val="00166BF5"/>
    <w:rsid w:val="0016776F"/>
    <w:rsid w:val="00170E1E"/>
    <w:rsid w:val="001716B4"/>
    <w:rsid w:val="00171C18"/>
    <w:rsid w:val="00171E44"/>
    <w:rsid w:val="00172168"/>
    <w:rsid w:val="00172D19"/>
    <w:rsid w:val="00173A21"/>
    <w:rsid w:val="001753E5"/>
    <w:rsid w:val="0017580D"/>
    <w:rsid w:val="0017734C"/>
    <w:rsid w:val="0018001B"/>
    <w:rsid w:val="00180385"/>
    <w:rsid w:val="00181F68"/>
    <w:rsid w:val="0018366E"/>
    <w:rsid w:val="001849A5"/>
    <w:rsid w:val="00186DCF"/>
    <w:rsid w:val="001879AC"/>
    <w:rsid w:val="00190318"/>
    <w:rsid w:val="001908F8"/>
    <w:rsid w:val="00193B94"/>
    <w:rsid w:val="00193FFB"/>
    <w:rsid w:val="001957DC"/>
    <w:rsid w:val="00195E0E"/>
    <w:rsid w:val="00196319"/>
    <w:rsid w:val="001971BF"/>
    <w:rsid w:val="00197752"/>
    <w:rsid w:val="001A0885"/>
    <w:rsid w:val="001A09F4"/>
    <w:rsid w:val="001A1111"/>
    <w:rsid w:val="001A1454"/>
    <w:rsid w:val="001A1570"/>
    <w:rsid w:val="001A17A5"/>
    <w:rsid w:val="001A23BA"/>
    <w:rsid w:val="001A2A6E"/>
    <w:rsid w:val="001A2D2B"/>
    <w:rsid w:val="001A32F4"/>
    <w:rsid w:val="001A4976"/>
    <w:rsid w:val="001A5A16"/>
    <w:rsid w:val="001A7BD1"/>
    <w:rsid w:val="001B05C5"/>
    <w:rsid w:val="001B06A7"/>
    <w:rsid w:val="001B1488"/>
    <w:rsid w:val="001B44F9"/>
    <w:rsid w:val="001B4C67"/>
    <w:rsid w:val="001B4FF3"/>
    <w:rsid w:val="001B4FFA"/>
    <w:rsid w:val="001B53ED"/>
    <w:rsid w:val="001B59C5"/>
    <w:rsid w:val="001B5EB5"/>
    <w:rsid w:val="001B6F03"/>
    <w:rsid w:val="001B7F7A"/>
    <w:rsid w:val="001C3382"/>
    <w:rsid w:val="001C339D"/>
    <w:rsid w:val="001C54BD"/>
    <w:rsid w:val="001C6183"/>
    <w:rsid w:val="001C633A"/>
    <w:rsid w:val="001C6ABF"/>
    <w:rsid w:val="001C6CF9"/>
    <w:rsid w:val="001C75A7"/>
    <w:rsid w:val="001D0C24"/>
    <w:rsid w:val="001D154F"/>
    <w:rsid w:val="001D1A2B"/>
    <w:rsid w:val="001D39EB"/>
    <w:rsid w:val="001D3B0D"/>
    <w:rsid w:val="001D5DD8"/>
    <w:rsid w:val="001D6076"/>
    <w:rsid w:val="001D7431"/>
    <w:rsid w:val="001E154D"/>
    <w:rsid w:val="001E2663"/>
    <w:rsid w:val="001E2723"/>
    <w:rsid w:val="001E304E"/>
    <w:rsid w:val="001E520A"/>
    <w:rsid w:val="001E5736"/>
    <w:rsid w:val="001E66AD"/>
    <w:rsid w:val="001E688A"/>
    <w:rsid w:val="001E69E7"/>
    <w:rsid w:val="001E6BCA"/>
    <w:rsid w:val="001E6E97"/>
    <w:rsid w:val="001E764E"/>
    <w:rsid w:val="001E769C"/>
    <w:rsid w:val="001F141A"/>
    <w:rsid w:val="001F1522"/>
    <w:rsid w:val="001F2B5D"/>
    <w:rsid w:val="001F396E"/>
    <w:rsid w:val="001F4F55"/>
    <w:rsid w:val="001F50E7"/>
    <w:rsid w:val="001F56FA"/>
    <w:rsid w:val="001F6B7D"/>
    <w:rsid w:val="001F7CB2"/>
    <w:rsid w:val="002001F5"/>
    <w:rsid w:val="002010E1"/>
    <w:rsid w:val="002014F0"/>
    <w:rsid w:val="00201774"/>
    <w:rsid w:val="0020423B"/>
    <w:rsid w:val="002052E6"/>
    <w:rsid w:val="00205D2B"/>
    <w:rsid w:val="00206C7F"/>
    <w:rsid w:val="00206F53"/>
    <w:rsid w:val="002078C6"/>
    <w:rsid w:val="002100DC"/>
    <w:rsid w:val="00210B1B"/>
    <w:rsid w:val="00210E53"/>
    <w:rsid w:val="00210EF3"/>
    <w:rsid w:val="00213463"/>
    <w:rsid w:val="0021383A"/>
    <w:rsid w:val="0021418B"/>
    <w:rsid w:val="0021432C"/>
    <w:rsid w:val="002146CF"/>
    <w:rsid w:val="00214CC5"/>
    <w:rsid w:val="00215357"/>
    <w:rsid w:val="00215B46"/>
    <w:rsid w:val="002161D3"/>
    <w:rsid w:val="00217C42"/>
    <w:rsid w:val="00217CDD"/>
    <w:rsid w:val="00220B89"/>
    <w:rsid w:val="002244A0"/>
    <w:rsid w:val="002246A3"/>
    <w:rsid w:val="0022520A"/>
    <w:rsid w:val="0022520D"/>
    <w:rsid w:val="00225210"/>
    <w:rsid w:val="0022575C"/>
    <w:rsid w:val="00225DE6"/>
    <w:rsid w:val="00226C87"/>
    <w:rsid w:val="00231219"/>
    <w:rsid w:val="00231B99"/>
    <w:rsid w:val="002324F0"/>
    <w:rsid w:val="00233050"/>
    <w:rsid w:val="0023310E"/>
    <w:rsid w:val="0023425A"/>
    <w:rsid w:val="0023438D"/>
    <w:rsid w:val="002347E8"/>
    <w:rsid w:val="00234E97"/>
    <w:rsid w:val="00235FB3"/>
    <w:rsid w:val="00236110"/>
    <w:rsid w:val="0023732C"/>
    <w:rsid w:val="002378EB"/>
    <w:rsid w:val="00240D8C"/>
    <w:rsid w:val="00241F22"/>
    <w:rsid w:val="00242599"/>
    <w:rsid w:val="0024297F"/>
    <w:rsid w:val="00243106"/>
    <w:rsid w:val="00243236"/>
    <w:rsid w:val="00243271"/>
    <w:rsid w:val="00243E43"/>
    <w:rsid w:val="002450E6"/>
    <w:rsid w:val="00245529"/>
    <w:rsid w:val="00245CEE"/>
    <w:rsid w:val="002469A6"/>
    <w:rsid w:val="00246BC4"/>
    <w:rsid w:val="002470A7"/>
    <w:rsid w:val="00247E13"/>
    <w:rsid w:val="002500C4"/>
    <w:rsid w:val="002502BE"/>
    <w:rsid w:val="002502EA"/>
    <w:rsid w:val="0025062E"/>
    <w:rsid w:val="00250B40"/>
    <w:rsid w:val="00250E16"/>
    <w:rsid w:val="00251211"/>
    <w:rsid w:val="00251D77"/>
    <w:rsid w:val="00253019"/>
    <w:rsid w:val="002554D7"/>
    <w:rsid w:val="00255FE4"/>
    <w:rsid w:val="002560C0"/>
    <w:rsid w:val="002567B4"/>
    <w:rsid w:val="002575F5"/>
    <w:rsid w:val="0026007D"/>
    <w:rsid w:val="00260CE5"/>
    <w:rsid w:val="00260F80"/>
    <w:rsid w:val="00261E8A"/>
    <w:rsid w:val="00262302"/>
    <w:rsid w:val="0026242F"/>
    <w:rsid w:val="00263796"/>
    <w:rsid w:val="00263F34"/>
    <w:rsid w:val="00264506"/>
    <w:rsid w:val="002647B1"/>
    <w:rsid w:val="0026521B"/>
    <w:rsid w:val="002660E1"/>
    <w:rsid w:val="002665C4"/>
    <w:rsid w:val="002668B2"/>
    <w:rsid w:val="00267467"/>
    <w:rsid w:val="00267482"/>
    <w:rsid w:val="00270DA2"/>
    <w:rsid w:val="002721A5"/>
    <w:rsid w:val="00275E24"/>
    <w:rsid w:val="00276AA8"/>
    <w:rsid w:val="00277748"/>
    <w:rsid w:val="00277750"/>
    <w:rsid w:val="0028026C"/>
    <w:rsid w:val="002812E3"/>
    <w:rsid w:val="00281364"/>
    <w:rsid w:val="0028173D"/>
    <w:rsid w:val="00281D72"/>
    <w:rsid w:val="00285C31"/>
    <w:rsid w:val="002867F4"/>
    <w:rsid w:val="002871A7"/>
    <w:rsid w:val="00287BE5"/>
    <w:rsid w:val="00290107"/>
    <w:rsid w:val="0029056F"/>
    <w:rsid w:val="0029069C"/>
    <w:rsid w:val="00291E6C"/>
    <w:rsid w:val="00292A2F"/>
    <w:rsid w:val="00292DEE"/>
    <w:rsid w:val="00293E07"/>
    <w:rsid w:val="00294800"/>
    <w:rsid w:val="00294B2E"/>
    <w:rsid w:val="0029572A"/>
    <w:rsid w:val="00295810"/>
    <w:rsid w:val="00295C1E"/>
    <w:rsid w:val="002A0454"/>
    <w:rsid w:val="002A07CD"/>
    <w:rsid w:val="002A0D9A"/>
    <w:rsid w:val="002A11CE"/>
    <w:rsid w:val="002A187E"/>
    <w:rsid w:val="002A1D55"/>
    <w:rsid w:val="002A3385"/>
    <w:rsid w:val="002A362A"/>
    <w:rsid w:val="002A368F"/>
    <w:rsid w:val="002A638A"/>
    <w:rsid w:val="002A727C"/>
    <w:rsid w:val="002B1550"/>
    <w:rsid w:val="002B1BDA"/>
    <w:rsid w:val="002B37A4"/>
    <w:rsid w:val="002B4F38"/>
    <w:rsid w:val="002B580A"/>
    <w:rsid w:val="002B6EAA"/>
    <w:rsid w:val="002B7D14"/>
    <w:rsid w:val="002C0EE3"/>
    <w:rsid w:val="002C2810"/>
    <w:rsid w:val="002C3A4E"/>
    <w:rsid w:val="002C49D3"/>
    <w:rsid w:val="002C4C91"/>
    <w:rsid w:val="002C59D2"/>
    <w:rsid w:val="002C647D"/>
    <w:rsid w:val="002C7C2C"/>
    <w:rsid w:val="002D0A9B"/>
    <w:rsid w:val="002D0EFF"/>
    <w:rsid w:val="002D2B42"/>
    <w:rsid w:val="002D2C9B"/>
    <w:rsid w:val="002D37BA"/>
    <w:rsid w:val="002D45F9"/>
    <w:rsid w:val="002D4BC7"/>
    <w:rsid w:val="002D4D42"/>
    <w:rsid w:val="002D5349"/>
    <w:rsid w:val="002D5ABC"/>
    <w:rsid w:val="002D604F"/>
    <w:rsid w:val="002D6E5A"/>
    <w:rsid w:val="002D70C9"/>
    <w:rsid w:val="002D727A"/>
    <w:rsid w:val="002D7693"/>
    <w:rsid w:val="002D77C9"/>
    <w:rsid w:val="002E0E41"/>
    <w:rsid w:val="002E166E"/>
    <w:rsid w:val="002E1674"/>
    <w:rsid w:val="002E2CBE"/>
    <w:rsid w:val="002E43FA"/>
    <w:rsid w:val="002E4D4F"/>
    <w:rsid w:val="002E53E8"/>
    <w:rsid w:val="002E75B6"/>
    <w:rsid w:val="002E7E14"/>
    <w:rsid w:val="002F096F"/>
    <w:rsid w:val="002F107D"/>
    <w:rsid w:val="002F311A"/>
    <w:rsid w:val="002F3768"/>
    <w:rsid w:val="002F3901"/>
    <w:rsid w:val="002F45D2"/>
    <w:rsid w:val="002F53A2"/>
    <w:rsid w:val="002F7F9A"/>
    <w:rsid w:val="00300C86"/>
    <w:rsid w:val="00301ACA"/>
    <w:rsid w:val="00301F53"/>
    <w:rsid w:val="0030345C"/>
    <w:rsid w:val="00303BE9"/>
    <w:rsid w:val="003049C4"/>
    <w:rsid w:val="00304F79"/>
    <w:rsid w:val="003051BE"/>
    <w:rsid w:val="003052B2"/>
    <w:rsid w:val="00305C59"/>
    <w:rsid w:val="00306BB9"/>
    <w:rsid w:val="00307748"/>
    <w:rsid w:val="0031071D"/>
    <w:rsid w:val="00311BA3"/>
    <w:rsid w:val="00312D5D"/>
    <w:rsid w:val="0031449F"/>
    <w:rsid w:val="003149AA"/>
    <w:rsid w:val="00314F6F"/>
    <w:rsid w:val="00315578"/>
    <w:rsid w:val="00320D8D"/>
    <w:rsid w:val="003212BA"/>
    <w:rsid w:val="0032297E"/>
    <w:rsid w:val="00323DFC"/>
    <w:rsid w:val="00324B68"/>
    <w:rsid w:val="00326401"/>
    <w:rsid w:val="003265CB"/>
    <w:rsid w:val="00326A50"/>
    <w:rsid w:val="00326E3E"/>
    <w:rsid w:val="00327400"/>
    <w:rsid w:val="00327C96"/>
    <w:rsid w:val="00327EC1"/>
    <w:rsid w:val="00327FE0"/>
    <w:rsid w:val="00330302"/>
    <w:rsid w:val="00330C4B"/>
    <w:rsid w:val="00331761"/>
    <w:rsid w:val="00331779"/>
    <w:rsid w:val="0033186B"/>
    <w:rsid w:val="00331C4E"/>
    <w:rsid w:val="003332D3"/>
    <w:rsid w:val="003337AF"/>
    <w:rsid w:val="00334A74"/>
    <w:rsid w:val="0033549E"/>
    <w:rsid w:val="00336EEC"/>
    <w:rsid w:val="00340D44"/>
    <w:rsid w:val="00340D9A"/>
    <w:rsid w:val="0034168B"/>
    <w:rsid w:val="0034189E"/>
    <w:rsid w:val="00342B6A"/>
    <w:rsid w:val="00344303"/>
    <w:rsid w:val="00344A0E"/>
    <w:rsid w:val="00344F46"/>
    <w:rsid w:val="00346109"/>
    <w:rsid w:val="0034738A"/>
    <w:rsid w:val="003473E3"/>
    <w:rsid w:val="003474D6"/>
    <w:rsid w:val="00347515"/>
    <w:rsid w:val="0035181E"/>
    <w:rsid w:val="00351B1F"/>
    <w:rsid w:val="00352146"/>
    <w:rsid w:val="0035378C"/>
    <w:rsid w:val="0035427D"/>
    <w:rsid w:val="00354578"/>
    <w:rsid w:val="0035482F"/>
    <w:rsid w:val="00355870"/>
    <w:rsid w:val="003559EA"/>
    <w:rsid w:val="00355FE3"/>
    <w:rsid w:val="0035753E"/>
    <w:rsid w:val="003576C6"/>
    <w:rsid w:val="003578C4"/>
    <w:rsid w:val="00357C62"/>
    <w:rsid w:val="003603C5"/>
    <w:rsid w:val="003617F9"/>
    <w:rsid w:val="0036195D"/>
    <w:rsid w:val="00361F44"/>
    <w:rsid w:val="00362309"/>
    <w:rsid w:val="0036281B"/>
    <w:rsid w:val="003638B0"/>
    <w:rsid w:val="0036468A"/>
    <w:rsid w:val="00365B7A"/>
    <w:rsid w:val="00365FBE"/>
    <w:rsid w:val="00366EC2"/>
    <w:rsid w:val="003747F4"/>
    <w:rsid w:val="003752D8"/>
    <w:rsid w:val="00376E96"/>
    <w:rsid w:val="00377D8F"/>
    <w:rsid w:val="00377DC4"/>
    <w:rsid w:val="00377EAE"/>
    <w:rsid w:val="003809F0"/>
    <w:rsid w:val="00380B88"/>
    <w:rsid w:val="00380C31"/>
    <w:rsid w:val="003814E3"/>
    <w:rsid w:val="00381B2C"/>
    <w:rsid w:val="0038292E"/>
    <w:rsid w:val="00384AA1"/>
    <w:rsid w:val="00385365"/>
    <w:rsid w:val="0038551F"/>
    <w:rsid w:val="003859F1"/>
    <w:rsid w:val="00385B40"/>
    <w:rsid w:val="00387A48"/>
    <w:rsid w:val="0039048C"/>
    <w:rsid w:val="00390C13"/>
    <w:rsid w:val="00391751"/>
    <w:rsid w:val="00391CF5"/>
    <w:rsid w:val="003924CB"/>
    <w:rsid w:val="0039297B"/>
    <w:rsid w:val="00393781"/>
    <w:rsid w:val="00394C2E"/>
    <w:rsid w:val="00395E60"/>
    <w:rsid w:val="00395F5D"/>
    <w:rsid w:val="00396AF1"/>
    <w:rsid w:val="00397F8B"/>
    <w:rsid w:val="003A086A"/>
    <w:rsid w:val="003A15B8"/>
    <w:rsid w:val="003A1BC9"/>
    <w:rsid w:val="003A25F0"/>
    <w:rsid w:val="003A3971"/>
    <w:rsid w:val="003A3E17"/>
    <w:rsid w:val="003A478D"/>
    <w:rsid w:val="003A534F"/>
    <w:rsid w:val="003A5D80"/>
    <w:rsid w:val="003A6BF6"/>
    <w:rsid w:val="003A7530"/>
    <w:rsid w:val="003B15FD"/>
    <w:rsid w:val="003B494E"/>
    <w:rsid w:val="003B4A48"/>
    <w:rsid w:val="003B778C"/>
    <w:rsid w:val="003B79AB"/>
    <w:rsid w:val="003C00C6"/>
    <w:rsid w:val="003C02B0"/>
    <w:rsid w:val="003C09BF"/>
    <w:rsid w:val="003C0F2B"/>
    <w:rsid w:val="003C1458"/>
    <w:rsid w:val="003C2BCB"/>
    <w:rsid w:val="003C2D57"/>
    <w:rsid w:val="003C3374"/>
    <w:rsid w:val="003C498F"/>
    <w:rsid w:val="003C4DB6"/>
    <w:rsid w:val="003C5172"/>
    <w:rsid w:val="003C6A13"/>
    <w:rsid w:val="003C6ECA"/>
    <w:rsid w:val="003C7410"/>
    <w:rsid w:val="003C7D27"/>
    <w:rsid w:val="003D07EF"/>
    <w:rsid w:val="003D2325"/>
    <w:rsid w:val="003D319C"/>
    <w:rsid w:val="003D5E56"/>
    <w:rsid w:val="003D6C6B"/>
    <w:rsid w:val="003D6CA9"/>
    <w:rsid w:val="003D6DEB"/>
    <w:rsid w:val="003D70AB"/>
    <w:rsid w:val="003D750C"/>
    <w:rsid w:val="003D764B"/>
    <w:rsid w:val="003E0766"/>
    <w:rsid w:val="003E3275"/>
    <w:rsid w:val="003E3A28"/>
    <w:rsid w:val="003E4062"/>
    <w:rsid w:val="003E4923"/>
    <w:rsid w:val="003E51A3"/>
    <w:rsid w:val="003E5578"/>
    <w:rsid w:val="003E61A3"/>
    <w:rsid w:val="003E6673"/>
    <w:rsid w:val="003F0132"/>
    <w:rsid w:val="003F0EF5"/>
    <w:rsid w:val="003F1068"/>
    <w:rsid w:val="003F1199"/>
    <w:rsid w:val="003F13C3"/>
    <w:rsid w:val="003F1442"/>
    <w:rsid w:val="003F4D0E"/>
    <w:rsid w:val="003F5124"/>
    <w:rsid w:val="003F55E3"/>
    <w:rsid w:val="003F7890"/>
    <w:rsid w:val="003F7BC6"/>
    <w:rsid w:val="00400BA6"/>
    <w:rsid w:val="004020DD"/>
    <w:rsid w:val="004020F3"/>
    <w:rsid w:val="004025BA"/>
    <w:rsid w:val="00402CAF"/>
    <w:rsid w:val="0040336F"/>
    <w:rsid w:val="00404622"/>
    <w:rsid w:val="00404644"/>
    <w:rsid w:val="00404A64"/>
    <w:rsid w:val="004052E8"/>
    <w:rsid w:val="00405A9E"/>
    <w:rsid w:val="00405B16"/>
    <w:rsid w:val="00405EF4"/>
    <w:rsid w:val="00406871"/>
    <w:rsid w:val="00406E98"/>
    <w:rsid w:val="004076CB"/>
    <w:rsid w:val="00407B15"/>
    <w:rsid w:val="00410E78"/>
    <w:rsid w:val="00412678"/>
    <w:rsid w:val="004136E7"/>
    <w:rsid w:val="0041521E"/>
    <w:rsid w:val="0041566D"/>
    <w:rsid w:val="00417AAB"/>
    <w:rsid w:val="00420FA3"/>
    <w:rsid w:val="0042114B"/>
    <w:rsid w:val="00422FEB"/>
    <w:rsid w:val="0042420D"/>
    <w:rsid w:val="0042463B"/>
    <w:rsid w:val="0042503E"/>
    <w:rsid w:val="0042505C"/>
    <w:rsid w:val="00425389"/>
    <w:rsid w:val="004257AF"/>
    <w:rsid w:val="004265D2"/>
    <w:rsid w:val="00426C1E"/>
    <w:rsid w:val="00427BC8"/>
    <w:rsid w:val="0043414C"/>
    <w:rsid w:val="00435A88"/>
    <w:rsid w:val="004367A7"/>
    <w:rsid w:val="00436F12"/>
    <w:rsid w:val="0043754F"/>
    <w:rsid w:val="00440227"/>
    <w:rsid w:val="00440F42"/>
    <w:rsid w:val="0044263B"/>
    <w:rsid w:val="0044322A"/>
    <w:rsid w:val="00444C41"/>
    <w:rsid w:val="00445D0B"/>
    <w:rsid w:val="00446251"/>
    <w:rsid w:val="00446B6F"/>
    <w:rsid w:val="00450883"/>
    <w:rsid w:val="00450F50"/>
    <w:rsid w:val="00451159"/>
    <w:rsid w:val="00451A99"/>
    <w:rsid w:val="004522C8"/>
    <w:rsid w:val="00452BD6"/>
    <w:rsid w:val="00452FD3"/>
    <w:rsid w:val="004537DC"/>
    <w:rsid w:val="00454D0C"/>
    <w:rsid w:val="00455A68"/>
    <w:rsid w:val="00457522"/>
    <w:rsid w:val="00457691"/>
    <w:rsid w:val="00457ECD"/>
    <w:rsid w:val="00461DFE"/>
    <w:rsid w:val="00462301"/>
    <w:rsid w:val="0046272C"/>
    <w:rsid w:val="00463D65"/>
    <w:rsid w:val="00464A6D"/>
    <w:rsid w:val="00464AC6"/>
    <w:rsid w:val="004700E3"/>
    <w:rsid w:val="004705E6"/>
    <w:rsid w:val="00471068"/>
    <w:rsid w:val="0047106D"/>
    <w:rsid w:val="00471273"/>
    <w:rsid w:val="00472204"/>
    <w:rsid w:val="0047460F"/>
    <w:rsid w:val="00474835"/>
    <w:rsid w:val="004748AA"/>
    <w:rsid w:val="00475C94"/>
    <w:rsid w:val="004762DB"/>
    <w:rsid w:val="00476714"/>
    <w:rsid w:val="00476739"/>
    <w:rsid w:val="00477A34"/>
    <w:rsid w:val="00477BFE"/>
    <w:rsid w:val="00477E2A"/>
    <w:rsid w:val="00480068"/>
    <w:rsid w:val="00480922"/>
    <w:rsid w:val="00482A15"/>
    <w:rsid w:val="004835B2"/>
    <w:rsid w:val="00484064"/>
    <w:rsid w:val="004840DE"/>
    <w:rsid w:val="00484350"/>
    <w:rsid w:val="004851F7"/>
    <w:rsid w:val="004873FE"/>
    <w:rsid w:val="0048750B"/>
    <w:rsid w:val="00487630"/>
    <w:rsid w:val="004877E7"/>
    <w:rsid w:val="00487A23"/>
    <w:rsid w:val="00487B95"/>
    <w:rsid w:val="00490437"/>
    <w:rsid w:val="00490576"/>
    <w:rsid w:val="00490F0F"/>
    <w:rsid w:val="00492D1F"/>
    <w:rsid w:val="00493771"/>
    <w:rsid w:val="00493840"/>
    <w:rsid w:val="00493BB7"/>
    <w:rsid w:val="00493C51"/>
    <w:rsid w:val="00495D59"/>
    <w:rsid w:val="00496840"/>
    <w:rsid w:val="00496C1F"/>
    <w:rsid w:val="004972AA"/>
    <w:rsid w:val="00497BD1"/>
    <w:rsid w:val="004A04A5"/>
    <w:rsid w:val="004A0E95"/>
    <w:rsid w:val="004A150D"/>
    <w:rsid w:val="004A1AB6"/>
    <w:rsid w:val="004A32D2"/>
    <w:rsid w:val="004A3A40"/>
    <w:rsid w:val="004A3B79"/>
    <w:rsid w:val="004A5DF3"/>
    <w:rsid w:val="004B0720"/>
    <w:rsid w:val="004B19CC"/>
    <w:rsid w:val="004B23E1"/>
    <w:rsid w:val="004B33F6"/>
    <w:rsid w:val="004B3904"/>
    <w:rsid w:val="004B4B93"/>
    <w:rsid w:val="004B4C9D"/>
    <w:rsid w:val="004B5A2C"/>
    <w:rsid w:val="004B6D9E"/>
    <w:rsid w:val="004B7FCE"/>
    <w:rsid w:val="004C0B4E"/>
    <w:rsid w:val="004C2AD8"/>
    <w:rsid w:val="004C2B9F"/>
    <w:rsid w:val="004C2C9C"/>
    <w:rsid w:val="004C34C2"/>
    <w:rsid w:val="004C3879"/>
    <w:rsid w:val="004C3B89"/>
    <w:rsid w:val="004C72D9"/>
    <w:rsid w:val="004C72E8"/>
    <w:rsid w:val="004C7ACF"/>
    <w:rsid w:val="004D0720"/>
    <w:rsid w:val="004D0CD3"/>
    <w:rsid w:val="004D10A7"/>
    <w:rsid w:val="004D1590"/>
    <w:rsid w:val="004D1910"/>
    <w:rsid w:val="004D259A"/>
    <w:rsid w:val="004D385F"/>
    <w:rsid w:val="004D488A"/>
    <w:rsid w:val="004D5397"/>
    <w:rsid w:val="004D724C"/>
    <w:rsid w:val="004D78A3"/>
    <w:rsid w:val="004E1200"/>
    <w:rsid w:val="004E14D9"/>
    <w:rsid w:val="004E1A83"/>
    <w:rsid w:val="004E4039"/>
    <w:rsid w:val="004E419B"/>
    <w:rsid w:val="004E4F61"/>
    <w:rsid w:val="004E56CB"/>
    <w:rsid w:val="004E68FD"/>
    <w:rsid w:val="004E76CD"/>
    <w:rsid w:val="004E7F87"/>
    <w:rsid w:val="004F0C47"/>
    <w:rsid w:val="004F1127"/>
    <w:rsid w:val="004F26C1"/>
    <w:rsid w:val="004F27EC"/>
    <w:rsid w:val="004F2C7A"/>
    <w:rsid w:val="004F3E41"/>
    <w:rsid w:val="004F45F8"/>
    <w:rsid w:val="004F4C7A"/>
    <w:rsid w:val="004F61F8"/>
    <w:rsid w:val="004F653A"/>
    <w:rsid w:val="004F73BF"/>
    <w:rsid w:val="004F7924"/>
    <w:rsid w:val="004F7C3D"/>
    <w:rsid w:val="00501A6F"/>
    <w:rsid w:val="0050218F"/>
    <w:rsid w:val="0050248B"/>
    <w:rsid w:val="00502BB8"/>
    <w:rsid w:val="00502FAA"/>
    <w:rsid w:val="0050356C"/>
    <w:rsid w:val="00504783"/>
    <w:rsid w:val="00504E90"/>
    <w:rsid w:val="00506EB9"/>
    <w:rsid w:val="00507119"/>
    <w:rsid w:val="00507F40"/>
    <w:rsid w:val="005147C6"/>
    <w:rsid w:val="00514EAF"/>
    <w:rsid w:val="005162EC"/>
    <w:rsid w:val="0051682B"/>
    <w:rsid w:val="005170C0"/>
    <w:rsid w:val="00520482"/>
    <w:rsid w:val="00520675"/>
    <w:rsid w:val="005230B7"/>
    <w:rsid w:val="005231DD"/>
    <w:rsid w:val="005231E1"/>
    <w:rsid w:val="0052383B"/>
    <w:rsid w:val="00524BD2"/>
    <w:rsid w:val="00524C01"/>
    <w:rsid w:val="00524C22"/>
    <w:rsid w:val="00525C83"/>
    <w:rsid w:val="00526751"/>
    <w:rsid w:val="005279EA"/>
    <w:rsid w:val="00527AE5"/>
    <w:rsid w:val="00527FE1"/>
    <w:rsid w:val="005302B5"/>
    <w:rsid w:val="00530309"/>
    <w:rsid w:val="00530903"/>
    <w:rsid w:val="00531B9D"/>
    <w:rsid w:val="00532FE3"/>
    <w:rsid w:val="00533588"/>
    <w:rsid w:val="0053634F"/>
    <w:rsid w:val="00536C2A"/>
    <w:rsid w:val="00536C4E"/>
    <w:rsid w:val="00537B70"/>
    <w:rsid w:val="00541AE2"/>
    <w:rsid w:val="00542521"/>
    <w:rsid w:val="005430B6"/>
    <w:rsid w:val="00544052"/>
    <w:rsid w:val="005530F6"/>
    <w:rsid w:val="00553D91"/>
    <w:rsid w:val="0055529E"/>
    <w:rsid w:val="00556997"/>
    <w:rsid w:val="00557E35"/>
    <w:rsid w:val="0056042C"/>
    <w:rsid w:val="00560E16"/>
    <w:rsid w:val="00561139"/>
    <w:rsid w:val="005626D1"/>
    <w:rsid w:val="00562ECC"/>
    <w:rsid w:val="0056321D"/>
    <w:rsid w:val="0056347C"/>
    <w:rsid w:val="0056419B"/>
    <w:rsid w:val="00564206"/>
    <w:rsid w:val="0056462E"/>
    <w:rsid w:val="00564F5C"/>
    <w:rsid w:val="00565FE0"/>
    <w:rsid w:val="00566CF8"/>
    <w:rsid w:val="00566DA7"/>
    <w:rsid w:val="00567562"/>
    <w:rsid w:val="005714E1"/>
    <w:rsid w:val="005723B8"/>
    <w:rsid w:val="0057389D"/>
    <w:rsid w:val="00573EF0"/>
    <w:rsid w:val="00576443"/>
    <w:rsid w:val="00580D4E"/>
    <w:rsid w:val="00581338"/>
    <w:rsid w:val="00581A27"/>
    <w:rsid w:val="00585702"/>
    <w:rsid w:val="00586577"/>
    <w:rsid w:val="00590571"/>
    <w:rsid w:val="005906AD"/>
    <w:rsid w:val="00590744"/>
    <w:rsid w:val="00590A3A"/>
    <w:rsid w:val="00590CD4"/>
    <w:rsid w:val="00591771"/>
    <w:rsid w:val="00592DC2"/>
    <w:rsid w:val="00593481"/>
    <w:rsid w:val="00593AFA"/>
    <w:rsid w:val="00594789"/>
    <w:rsid w:val="00594CC9"/>
    <w:rsid w:val="00594FE9"/>
    <w:rsid w:val="00595BD1"/>
    <w:rsid w:val="005964B5"/>
    <w:rsid w:val="00597327"/>
    <w:rsid w:val="00597DEA"/>
    <w:rsid w:val="005A094B"/>
    <w:rsid w:val="005A2CE6"/>
    <w:rsid w:val="005A3043"/>
    <w:rsid w:val="005A402D"/>
    <w:rsid w:val="005A4030"/>
    <w:rsid w:val="005A457F"/>
    <w:rsid w:val="005A467E"/>
    <w:rsid w:val="005A5738"/>
    <w:rsid w:val="005A5A55"/>
    <w:rsid w:val="005A5C4B"/>
    <w:rsid w:val="005A7000"/>
    <w:rsid w:val="005A7253"/>
    <w:rsid w:val="005A749B"/>
    <w:rsid w:val="005A7CC6"/>
    <w:rsid w:val="005A7E63"/>
    <w:rsid w:val="005B0EC2"/>
    <w:rsid w:val="005B17D6"/>
    <w:rsid w:val="005B1D32"/>
    <w:rsid w:val="005B21CB"/>
    <w:rsid w:val="005B23B7"/>
    <w:rsid w:val="005B35A3"/>
    <w:rsid w:val="005B3D25"/>
    <w:rsid w:val="005B5A9F"/>
    <w:rsid w:val="005B65C4"/>
    <w:rsid w:val="005B706B"/>
    <w:rsid w:val="005C2A4F"/>
    <w:rsid w:val="005C3D33"/>
    <w:rsid w:val="005C440A"/>
    <w:rsid w:val="005C4973"/>
    <w:rsid w:val="005C5D91"/>
    <w:rsid w:val="005C7AD8"/>
    <w:rsid w:val="005C7ED6"/>
    <w:rsid w:val="005D1169"/>
    <w:rsid w:val="005D38E3"/>
    <w:rsid w:val="005D3C4F"/>
    <w:rsid w:val="005D4CB6"/>
    <w:rsid w:val="005D5693"/>
    <w:rsid w:val="005D581C"/>
    <w:rsid w:val="005D69B0"/>
    <w:rsid w:val="005D7919"/>
    <w:rsid w:val="005D7B86"/>
    <w:rsid w:val="005D7C94"/>
    <w:rsid w:val="005E100E"/>
    <w:rsid w:val="005E1151"/>
    <w:rsid w:val="005E138A"/>
    <w:rsid w:val="005E2AFF"/>
    <w:rsid w:val="005E3925"/>
    <w:rsid w:val="005E4161"/>
    <w:rsid w:val="005E4A25"/>
    <w:rsid w:val="005E4FEA"/>
    <w:rsid w:val="005E794A"/>
    <w:rsid w:val="005E79D7"/>
    <w:rsid w:val="005E7E5B"/>
    <w:rsid w:val="005F05BD"/>
    <w:rsid w:val="005F082F"/>
    <w:rsid w:val="005F0D63"/>
    <w:rsid w:val="005F0F6F"/>
    <w:rsid w:val="005F10AC"/>
    <w:rsid w:val="005F19D5"/>
    <w:rsid w:val="005F254A"/>
    <w:rsid w:val="005F2B93"/>
    <w:rsid w:val="005F4298"/>
    <w:rsid w:val="005F4485"/>
    <w:rsid w:val="005F4703"/>
    <w:rsid w:val="005F59F5"/>
    <w:rsid w:val="005F5A11"/>
    <w:rsid w:val="005F7396"/>
    <w:rsid w:val="006002F2"/>
    <w:rsid w:val="0060147D"/>
    <w:rsid w:val="00602EC8"/>
    <w:rsid w:val="006032F7"/>
    <w:rsid w:val="00603AD2"/>
    <w:rsid w:val="0060428C"/>
    <w:rsid w:val="00604B4E"/>
    <w:rsid w:val="00604D47"/>
    <w:rsid w:val="00605218"/>
    <w:rsid w:val="00606329"/>
    <w:rsid w:val="00606379"/>
    <w:rsid w:val="006071A1"/>
    <w:rsid w:val="006076A5"/>
    <w:rsid w:val="006077D4"/>
    <w:rsid w:val="00610B34"/>
    <w:rsid w:val="00610E84"/>
    <w:rsid w:val="00610F39"/>
    <w:rsid w:val="0061155C"/>
    <w:rsid w:val="00611E92"/>
    <w:rsid w:val="006123AE"/>
    <w:rsid w:val="00612796"/>
    <w:rsid w:val="006128D0"/>
    <w:rsid w:val="0061327F"/>
    <w:rsid w:val="00613DA8"/>
    <w:rsid w:val="00614051"/>
    <w:rsid w:val="0061590A"/>
    <w:rsid w:val="00616035"/>
    <w:rsid w:val="00616081"/>
    <w:rsid w:val="00616764"/>
    <w:rsid w:val="006174B5"/>
    <w:rsid w:val="00617754"/>
    <w:rsid w:val="00620193"/>
    <w:rsid w:val="006214B7"/>
    <w:rsid w:val="006218E4"/>
    <w:rsid w:val="006222DF"/>
    <w:rsid w:val="00624540"/>
    <w:rsid w:val="00625FCA"/>
    <w:rsid w:val="00626862"/>
    <w:rsid w:val="00626AF6"/>
    <w:rsid w:val="00626C54"/>
    <w:rsid w:val="00626CCB"/>
    <w:rsid w:val="00627061"/>
    <w:rsid w:val="006275C8"/>
    <w:rsid w:val="00627CDE"/>
    <w:rsid w:val="00630767"/>
    <w:rsid w:val="006318C6"/>
    <w:rsid w:val="006319D5"/>
    <w:rsid w:val="00632377"/>
    <w:rsid w:val="00632C71"/>
    <w:rsid w:val="00632FF2"/>
    <w:rsid w:val="0063397F"/>
    <w:rsid w:val="00633D1F"/>
    <w:rsid w:val="006347C0"/>
    <w:rsid w:val="006355B0"/>
    <w:rsid w:val="0063644C"/>
    <w:rsid w:val="00636537"/>
    <w:rsid w:val="00637684"/>
    <w:rsid w:val="00640A78"/>
    <w:rsid w:val="0064242D"/>
    <w:rsid w:val="00643656"/>
    <w:rsid w:val="006438C9"/>
    <w:rsid w:val="00643C89"/>
    <w:rsid w:val="00644547"/>
    <w:rsid w:val="00644939"/>
    <w:rsid w:val="00644B25"/>
    <w:rsid w:val="00645E86"/>
    <w:rsid w:val="00646E83"/>
    <w:rsid w:val="00646FB4"/>
    <w:rsid w:val="00647727"/>
    <w:rsid w:val="00647DDE"/>
    <w:rsid w:val="006502DE"/>
    <w:rsid w:val="00651B80"/>
    <w:rsid w:val="00651E33"/>
    <w:rsid w:val="006520BC"/>
    <w:rsid w:val="006522F3"/>
    <w:rsid w:val="00652E38"/>
    <w:rsid w:val="00654026"/>
    <w:rsid w:val="00654098"/>
    <w:rsid w:val="00654A45"/>
    <w:rsid w:val="00656AB8"/>
    <w:rsid w:val="00656D19"/>
    <w:rsid w:val="00657231"/>
    <w:rsid w:val="0065794F"/>
    <w:rsid w:val="006601BB"/>
    <w:rsid w:val="0066029C"/>
    <w:rsid w:val="006618DF"/>
    <w:rsid w:val="00661EA2"/>
    <w:rsid w:val="00662403"/>
    <w:rsid w:val="00662E0A"/>
    <w:rsid w:val="0066393E"/>
    <w:rsid w:val="006651C1"/>
    <w:rsid w:val="00665E8C"/>
    <w:rsid w:val="00667850"/>
    <w:rsid w:val="00667CC8"/>
    <w:rsid w:val="00667DAC"/>
    <w:rsid w:val="00670053"/>
    <w:rsid w:val="00671995"/>
    <w:rsid w:val="00671EB1"/>
    <w:rsid w:val="00672A1B"/>
    <w:rsid w:val="006737D0"/>
    <w:rsid w:val="006737F0"/>
    <w:rsid w:val="00674C0C"/>
    <w:rsid w:val="00675778"/>
    <w:rsid w:val="00675A37"/>
    <w:rsid w:val="0067607A"/>
    <w:rsid w:val="00676160"/>
    <w:rsid w:val="00676B7C"/>
    <w:rsid w:val="00680260"/>
    <w:rsid w:val="00680376"/>
    <w:rsid w:val="006808CC"/>
    <w:rsid w:val="006814E1"/>
    <w:rsid w:val="0068193D"/>
    <w:rsid w:val="006820FD"/>
    <w:rsid w:val="00684496"/>
    <w:rsid w:val="0068464F"/>
    <w:rsid w:val="00685E91"/>
    <w:rsid w:val="006860C6"/>
    <w:rsid w:val="00690F8E"/>
    <w:rsid w:val="006910E3"/>
    <w:rsid w:val="00691365"/>
    <w:rsid w:val="0069192B"/>
    <w:rsid w:val="00691AAB"/>
    <w:rsid w:val="006921E2"/>
    <w:rsid w:val="00693A78"/>
    <w:rsid w:val="006940E3"/>
    <w:rsid w:val="006943D5"/>
    <w:rsid w:val="00695A44"/>
    <w:rsid w:val="00695CF8"/>
    <w:rsid w:val="00695D7F"/>
    <w:rsid w:val="0069616F"/>
    <w:rsid w:val="00696523"/>
    <w:rsid w:val="00696C3D"/>
    <w:rsid w:val="00697CD9"/>
    <w:rsid w:val="006A05AC"/>
    <w:rsid w:val="006A0B03"/>
    <w:rsid w:val="006A2112"/>
    <w:rsid w:val="006A2556"/>
    <w:rsid w:val="006A3E3D"/>
    <w:rsid w:val="006A4824"/>
    <w:rsid w:val="006A494D"/>
    <w:rsid w:val="006A588D"/>
    <w:rsid w:val="006A5918"/>
    <w:rsid w:val="006A69DC"/>
    <w:rsid w:val="006A7325"/>
    <w:rsid w:val="006B01AB"/>
    <w:rsid w:val="006B042E"/>
    <w:rsid w:val="006B0EB0"/>
    <w:rsid w:val="006B16C0"/>
    <w:rsid w:val="006B1B53"/>
    <w:rsid w:val="006B1BB6"/>
    <w:rsid w:val="006B1DC5"/>
    <w:rsid w:val="006B2B7E"/>
    <w:rsid w:val="006B3121"/>
    <w:rsid w:val="006B3370"/>
    <w:rsid w:val="006B3A48"/>
    <w:rsid w:val="006B6F05"/>
    <w:rsid w:val="006C0BF0"/>
    <w:rsid w:val="006C119A"/>
    <w:rsid w:val="006C2B80"/>
    <w:rsid w:val="006C2CDC"/>
    <w:rsid w:val="006C3357"/>
    <w:rsid w:val="006C349D"/>
    <w:rsid w:val="006C3695"/>
    <w:rsid w:val="006C3AA8"/>
    <w:rsid w:val="006C3C10"/>
    <w:rsid w:val="006C442A"/>
    <w:rsid w:val="006C45D5"/>
    <w:rsid w:val="006C5ED4"/>
    <w:rsid w:val="006C5FA0"/>
    <w:rsid w:val="006C62A9"/>
    <w:rsid w:val="006D0732"/>
    <w:rsid w:val="006D15A6"/>
    <w:rsid w:val="006D2A50"/>
    <w:rsid w:val="006D30D8"/>
    <w:rsid w:val="006D31F9"/>
    <w:rsid w:val="006D32E2"/>
    <w:rsid w:val="006D3372"/>
    <w:rsid w:val="006D3803"/>
    <w:rsid w:val="006D6BDF"/>
    <w:rsid w:val="006D76A8"/>
    <w:rsid w:val="006E02D2"/>
    <w:rsid w:val="006E075A"/>
    <w:rsid w:val="006E1011"/>
    <w:rsid w:val="006E2FE4"/>
    <w:rsid w:val="006E3083"/>
    <w:rsid w:val="006E3B38"/>
    <w:rsid w:val="006E4EC7"/>
    <w:rsid w:val="006E4F29"/>
    <w:rsid w:val="006E5268"/>
    <w:rsid w:val="006E545F"/>
    <w:rsid w:val="006E54A3"/>
    <w:rsid w:val="006E6B8C"/>
    <w:rsid w:val="006E7834"/>
    <w:rsid w:val="006E7D93"/>
    <w:rsid w:val="006E7FB1"/>
    <w:rsid w:val="006F0BAC"/>
    <w:rsid w:val="006F19AD"/>
    <w:rsid w:val="006F34BD"/>
    <w:rsid w:val="006F3657"/>
    <w:rsid w:val="006F398A"/>
    <w:rsid w:val="006F570D"/>
    <w:rsid w:val="006F5B5B"/>
    <w:rsid w:val="006F5F7F"/>
    <w:rsid w:val="006F7BEA"/>
    <w:rsid w:val="007009AD"/>
    <w:rsid w:val="007015EB"/>
    <w:rsid w:val="0070180F"/>
    <w:rsid w:val="00701AF3"/>
    <w:rsid w:val="00702176"/>
    <w:rsid w:val="0070397F"/>
    <w:rsid w:val="0070418D"/>
    <w:rsid w:val="0070677F"/>
    <w:rsid w:val="00711703"/>
    <w:rsid w:val="007128B3"/>
    <w:rsid w:val="00712A29"/>
    <w:rsid w:val="00712AA9"/>
    <w:rsid w:val="00712D63"/>
    <w:rsid w:val="007135E4"/>
    <w:rsid w:val="00714017"/>
    <w:rsid w:val="00714594"/>
    <w:rsid w:val="00715048"/>
    <w:rsid w:val="007170B5"/>
    <w:rsid w:val="007178A0"/>
    <w:rsid w:val="007209BD"/>
    <w:rsid w:val="00720DB6"/>
    <w:rsid w:val="00720EE7"/>
    <w:rsid w:val="00722454"/>
    <w:rsid w:val="00722EB0"/>
    <w:rsid w:val="00723C0C"/>
    <w:rsid w:val="00725129"/>
    <w:rsid w:val="00727B33"/>
    <w:rsid w:val="007305AA"/>
    <w:rsid w:val="007311DF"/>
    <w:rsid w:val="00732EEB"/>
    <w:rsid w:val="007333A7"/>
    <w:rsid w:val="007335F7"/>
    <w:rsid w:val="00733BA4"/>
    <w:rsid w:val="007342D7"/>
    <w:rsid w:val="00736A84"/>
    <w:rsid w:val="00737002"/>
    <w:rsid w:val="00737138"/>
    <w:rsid w:val="007400CD"/>
    <w:rsid w:val="00740199"/>
    <w:rsid w:val="0074077F"/>
    <w:rsid w:val="00740E55"/>
    <w:rsid w:val="0074249A"/>
    <w:rsid w:val="00743814"/>
    <w:rsid w:val="00743EB6"/>
    <w:rsid w:val="00744F58"/>
    <w:rsid w:val="00745562"/>
    <w:rsid w:val="00745D08"/>
    <w:rsid w:val="007466D8"/>
    <w:rsid w:val="00747474"/>
    <w:rsid w:val="00747B46"/>
    <w:rsid w:val="007501B7"/>
    <w:rsid w:val="00750365"/>
    <w:rsid w:val="007511AF"/>
    <w:rsid w:val="00751412"/>
    <w:rsid w:val="00751482"/>
    <w:rsid w:val="0075207A"/>
    <w:rsid w:val="007529AA"/>
    <w:rsid w:val="00752B9F"/>
    <w:rsid w:val="00752BD0"/>
    <w:rsid w:val="00754292"/>
    <w:rsid w:val="0075471F"/>
    <w:rsid w:val="007554BD"/>
    <w:rsid w:val="00755611"/>
    <w:rsid w:val="00755B41"/>
    <w:rsid w:val="0075675F"/>
    <w:rsid w:val="0075687C"/>
    <w:rsid w:val="00757A9D"/>
    <w:rsid w:val="0076081D"/>
    <w:rsid w:val="00760ABE"/>
    <w:rsid w:val="00760C9D"/>
    <w:rsid w:val="00761F3D"/>
    <w:rsid w:val="00762281"/>
    <w:rsid w:val="0076242C"/>
    <w:rsid w:val="007632A8"/>
    <w:rsid w:val="0076339B"/>
    <w:rsid w:val="007634A0"/>
    <w:rsid w:val="00764245"/>
    <w:rsid w:val="00764505"/>
    <w:rsid w:val="00764E05"/>
    <w:rsid w:val="00765CDD"/>
    <w:rsid w:val="0076663D"/>
    <w:rsid w:val="0076666A"/>
    <w:rsid w:val="007666D1"/>
    <w:rsid w:val="007670C8"/>
    <w:rsid w:val="0076739C"/>
    <w:rsid w:val="0076771F"/>
    <w:rsid w:val="00767C0D"/>
    <w:rsid w:val="007702FE"/>
    <w:rsid w:val="0077131F"/>
    <w:rsid w:val="00771501"/>
    <w:rsid w:val="00771B13"/>
    <w:rsid w:val="00771DB9"/>
    <w:rsid w:val="0077207A"/>
    <w:rsid w:val="00774133"/>
    <w:rsid w:val="00774306"/>
    <w:rsid w:val="00774CA1"/>
    <w:rsid w:val="007757D8"/>
    <w:rsid w:val="00775EE6"/>
    <w:rsid w:val="00775FBD"/>
    <w:rsid w:val="00776499"/>
    <w:rsid w:val="0077665C"/>
    <w:rsid w:val="00776E79"/>
    <w:rsid w:val="0077715F"/>
    <w:rsid w:val="0077789D"/>
    <w:rsid w:val="0078022C"/>
    <w:rsid w:val="007815CD"/>
    <w:rsid w:val="00781AA2"/>
    <w:rsid w:val="0078228D"/>
    <w:rsid w:val="007823CA"/>
    <w:rsid w:val="00783462"/>
    <w:rsid w:val="00783CAF"/>
    <w:rsid w:val="00784C74"/>
    <w:rsid w:val="00785FF9"/>
    <w:rsid w:val="00787565"/>
    <w:rsid w:val="0079065C"/>
    <w:rsid w:val="007910CE"/>
    <w:rsid w:val="00791956"/>
    <w:rsid w:val="00792A40"/>
    <w:rsid w:val="00794341"/>
    <w:rsid w:val="0079482D"/>
    <w:rsid w:val="00794A70"/>
    <w:rsid w:val="0079521F"/>
    <w:rsid w:val="00795A28"/>
    <w:rsid w:val="00795A73"/>
    <w:rsid w:val="00796C94"/>
    <w:rsid w:val="00797812"/>
    <w:rsid w:val="00797F28"/>
    <w:rsid w:val="007A0649"/>
    <w:rsid w:val="007A06DF"/>
    <w:rsid w:val="007A16A8"/>
    <w:rsid w:val="007A3A49"/>
    <w:rsid w:val="007A4069"/>
    <w:rsid w:val="007A60CE"/>
    <w:rsid w:val="007A6CDC"/>
    <w:rsid w:val="007A7AD3"/>
    <w:rsid w:val="007B1D76"/>
    <w:rsid w:val="007B2F7F"/>
    <w:rsid w:val="007B332E"/>
    <w:rsid w:val="007B3E08"/>
    <w:rsid w:val="007B4EC7"/>
    <w:rsid w:val="007B5396"/>
    <w:rsid w:val="007B58AD"/>
    <w:rsid w:val="007B5A4E"/>
    <w:rsid w:val="007B6DA4"/>
    <w:rsid w:val="007B6E88"/>
    <w:rsid w:val="007B707F"/>
    <w:rsid w:val="007B74F9"/>
    <w:rsid w:val="007B7541"/>
    <w:rsid w:val="007B7ADC"/>
    <w:rsid w:val="007B7BA5"/>
    <w:rsid w:val="007B7C32"/>
    <w:rsid w:val="007C03F2"/>
    <w:rsid w:val="007C1610"/>
    <w:rsid w:val="007C1DA4"/>
    <w:rsid w:val="007C236C"/>
    <w:rsid w:val="007C35F1"/>
    <w:rsid w:val="007C4866"/>
    <w:rsid w:val="007C5534"/>
    <w:rsid w:val="007C60E1"/>
    <w:rsid w:val="007C6198"/>
    <w:rsid w:val="007C6305"/>
    <w:rsid w:val="007C66D6"/>
    <w:rsid w:val="007C742F"/>
    <w:rsid w:val="007C7FBF"/>
    <w:rsid w:val="007D205C"/>
    <w:rsid w:val="007D3540"/>
    <w:rsid w:val="007D3806"/>
    <w:rsid w:val="007D3E04"/>
    <w:rsid w:val="007D43C5"/>
    <w:rsid w:val="007D4B26"/>
    <w:rsid w:val="007D5361"/>
    <w:rsid w:val="007D5801"/>
    <w:rsid w:val="007D5CE4"/>
    <w:rsid w:val="007D5DF1"/>
    <w:rsid w:val="007D7100"/>
    <w:rsid w:val="007D71B0"/>
    <w:rsid w:val="007D7D46"/>
    <w:rsid w:val="007E0F75"/>
    <w:rsid w:val="007E146B"/>
    <w:rsid w:val="007E1654"/>
    <w:rsid w:val="007E2D9F"/>
    <w:rsid w:val="007E4030"/>
    <w:rsid w:val="007E5668"/>
    <w:rsid w:val="007E58A5"/>
    <w:rsid w:val="007E5C2B"/>
    <w:rsid w:val="007E746A"/>
    <w:rsid w:val="007F02C3"/>
    <w:rsid w:val="007F17D5"/>
    <w:rsid w:val="007F1805"/>
    <w:rsid w:val="007F2262"/>
    <w:rsid w:val="007F2809"/>
    <w:rsid w:val="007F3554"/>
    <w:rsid w:val="007F4098"/>
    <w:rsid w:val="007F49C4"/>
    <w:rsid w:val="007F53C4"/>
    <w:rsid w:val="007F57CB"/>
    <w:rsid w:val="007F6B27"/>
    <w:rsid w:val="007F6FDA"/>
    <w:rsid w:val="007F7282"/>
    <w:rsid w:val="007F7903"/>
    <w:rsid w:val="007F7AE2"/>
    <w:rsid w:val="007F7BDD"/>
    <w:rsid w:val="008007C1"/>
    <w:rsid w:val="008007F9"/>
    <w:rsid w:val="00801FB5"/>
    <w:rsid w:val="008028A4"/>
    <w:rsid w:val="00803220"/>
    <w:rsid w:val="008032EF"/>
    <w:rsid w:val="008039F8"/>
    <w:rsid w:val="00804435"/>
    <w:rsid w:val="008046FA"/>
    <w:rsid w:val="00804776"/>
    <w:rsid w:val="00805506"/>
    <w:rsid w:val="0080585E"/>
    <w:rsid w:val="00806696"/>
    <w:rsid w:val="00806DD0"/>
    <w:rsid w:val="00806E58"/>
    <w:rsid w:val="00806F06"/>
    <w:rsid w:val="008070AE"/>
    <w:rsid w:val="00811DBB"/>
    <w:rsid w:val="00811ED4"/>
    <w:rsid w:val="008131B7"/>
    <w:rsid w:val="00813935"/>
    <w:rsid w:val="00813CE5"/>
    <w:rsid w:val="00813E63"/>
    <w:rsid w:val="00814B88"/>
    <w:rsid w:val="00814F07"/>
    <w:rsid w:val="0081570B"/>
    <w:rsid w:val="00815D61"/>
    <w:rsid w:val="00816AED"/>
    <w:rsid w:val="00816FE4"/>
    <w:rsid w:val="00817EFC"/>
    <w:rsid w:val="008200AC"/>
    <w:rsid w:val="00820864"/>
    <w:rsid w:val="00820A77"/>
    <w:rsid w:val="008222DF"/>
    <w:rsid w:val="0082273B"/>
    <w:rsid w:val="00822B9B"/>
    <w:rsid w:val="00822D9F"/>
    <w:rsid w:val="00825F9F"/>
    <w:rsid w:val="008268BD"/>
    <w:rsid w:val="008268F6"/>
    <w:rsid w:val="00826F65"/>
    <w:rsid w:val="008278AE"/>
    <w:rsid w:val="00827F86"/>
    <w:rsid w:val="0083160D"/>
    <w:rsid w:val="00832051"/>
    <w:rsid w:val="00833221"/>
    <w:rsid w:val="00834580"/>
    <w:rsid w:val="00835C62"/>
    <w:rsid w:val="008365C6"/>
    <w:rsid w:val="00836650"/>
    <w:rsid w:val="008367A9"/>
    <w:rsid w:val="00840392"/>
    <w:rsid w:val="00840EF0"/>
    <w:rsid w:val="00841562"/>
    <w:rsid w:val="00841DAD"/>
    <w:rsid w:val="008420C6"/>
    <w:rsid w:val="00842EAC"/>
    <w:rsid w:val="008438A5"/>
    <w:rsid w:val="00844A90"/>
    <w:rsid w:val="00846278"/>
    <w:rsid w:val="00846BD1"/>
    <w:rsid w:val="00846E75"/>
    <w:rsid w:val="0085391F"/>
    <w:rsid w:val="008543EC"/>
    <w:rsid w:val="0085444F"/>
    <w:rsid w:val="008544C9"/>
    <w:rsid w:val="008553A8"/>
    <w:rsid w:val="00855854"/>
    <w:rsid w:val="00855B9E"/>
    <w:rsid w:val="00855E4B"/>
    <w:rsid w:val="00856E8C"/>
    <w:rsid w:val="00857A34"/>
    <w:rsid w:val="00857BF0"/>
    <w:rsid w:val="00860175"/>
    <w:rsid w:val="008614C8"/>
    <w:rsid w:val="008616CD"/>
    <w:rsid w:val="00861731"/>
    <w:rsid w:val="00862666"/>
    <w:rsid w:val="00863890"/>
    <w:rsid w:val="00863CEC"/>
    <w:rsid w:val="00864344"/>
    <w:rsid w:val="00866A18"/>
    <w:rsid w:val="0087049D"/>
    <w:rsid w:val="008708E7"/>
    <w:rsid w:val="00870AF7"/>
    <w:rsid w:val="00871133"/>
    <w:rsid w:val="008712C5"/>
    <w:rsid w:val="00871521"/>
    <w:rsid w:val="00871548"/>
    <w:rsid w:val="008725CB"/>
    <w:rsid w:val="00872F8C"/>
    <w:rsid w:val="00873DDA"/>
    <w:rsid w:val="00874E29"/>
    <w:rsid w:val="0087524B"/>
    <w:rsid w:val="00875D74"/>
    <w:rsid w:val="00876235"/>
    <w:rsid w:val="00876D47"/>
    <w:rsid w:val="0087714B"/>
    <w:rsid w:val="00880715"/>
    <w:rsid w:val="008812AD"/>
    <w:rsid w:val="008819EA"/>
    <w:rsid w:val="008827D1"/>
    <w:rsid w:val="0088625D"/>
    <w:rsid w:val="008875E8"/>
    <w:rsid w:val="00887648"/>
    <w:rsid w:val="008908DF"/>
    <w:rsid w:val="008914BF"/>
    <w:rsid w:val="008927D8"/>
    <w:rsid w:val="00892CEB"/>
    <w:rsid w:val="00893765"/>
    <w:rsid w:val="008937F6"/>
    <w:rsid w:val="008960B9"/>
    <w:rsid w:val="008964B3"/>
    <w:rsid w:val="00896BD7"/>
    <w:rsid w:val="00896F59"/>
    <w:rsid w:val="00896FC7"/>
    <w:rsid w:val="008972BD"/>
    <w:rsid w:val="008976DA"/>
    <w:rsid w:val="00897CE5"/>
    <w:rsid w:val="008A01CB"/>
    <w:rsid w:val="008A1F18"/>
    <w:rsid w:val="008A2E02"/>
    <w:rsid w:val="008A3342"/>
    <w:rsid w:val="008A3E2F"/>
    <w:rsid w:val="008A408D"/>
    <w:rsid w:val="008A5000"/>
    <w:rsid w:val="008A5A89"/>
    <w:rsid w:val="008A69CE"/>
    <w:rsid w:val="008A70EA"/>
    <w:rsid w:val="008B085F"/>
    <w:rsid w:val="008B0CE8"/>
    <w:rsid w:val="008B1822"/>
    <w:rsid w:val="008B33CE"/>
    <w:rsid w:val="008B44DA"/>
    <w:rsid w:val="008B7234"/>
    <w:rsid w:val="008B75F3"/>
    <w:rsid w:val="008C0880"/>
    <w:rsid w:val="008C0DD5"/>
    <w:rsid w:val="008C1E35"/>
    <w:rsid w:val="008C284E"/>
    <w:rsid w:val="008C2A25"/>
    <w:rsid w:val="008C4B9F"/>
    <w:rsid w:val="008C5214"/>
    <w:rsid w:val="008C56A9"/>
    <w:rsid w:val="008C77B9"/>
    <w:rsid w:val="008D0D61"/>
    <w:rsid w:val="008D24D4"/>
    <w:rsid w:val="008D5834"/>
    <w:rsid w:val="008D5850"/>
    <w:rsid w:val="008D7BE8"/>
    <w:rsid w:val="008E018E"/>
    <w:rsid w:val="008E097C"/>
    <w:rsid w:val="008E0C15"/>
    <w:rsid w:val="008E172A"/>
    <w:rsid w:val="008E22C3"/>
    <w:rsid w:val="008E2A07"/>
    <w:rsid w:val="008E2D4B"/>
    <w:rsid w:val="008E3CF7"/>
    <w:rsid w:val="008E3E41"/>
    <w:rsid w:val="008E40F3"/>
    <w:rsid w:val="008E4AA2"/>
    <w:rsid w:val="008E6314"/>
    <w:rsid w:val="008E6AD0"/>
    <w:rsid w:val="008F0467"/>
    <w:rsid w:val="008F0600"/>
    <w:rsid w:val="008F1B2C"/>
    <w:rsid w:val="008F2117"/>
    <w:rsid w:val="008F3421"/>
    <w:rsid w:val="008F3829"/>
    <w:rsid w:val="008F3E7F"/>
    <w:rsid w:val="008F4EF6"/>
    <w:rsid w:val="008F551D"/>
    <w:rsid w:val="008F692F"/>
    <w:rsid w:val="0090131B"/>
    <w:rsid w:val="00902B7D"/>
    <w:rsid w:val="00902C75"/>
    <w:rsid w:val="00903577"/>
    <w:rsid w:val="00903A55"/>
    <w:rsid w:val="00903F3B"/>
    <w:rsid w:val="00907B62"/>
    <w:rsid w:val="00910BC1"/>
    <w:rsid w:val="00911071"/>
    <w:rsid w:val="00911CB3"/>
    <w:rsid w:val="00911CCB"/>
    <w:rsid w:val="0091200A"/>
    <w:rsid w:val="0091226A"/>
    <w:rsid w:val="009122CD"/>
    <w:rsid w:val="00912957"/>
    <w:rsid w:val="0091296F"/>
    <w:rsid w:val="0091434D"/>
    <w:rsid w:val="009149E1"/>
    <w:rsid w:val="0091619E"/>
    <w:rsid w:val="00916C5B"/>
    <w:rsid w:val="0091714E"/>
    <w:rsid w:val="009177C1"/>
    <w:rsid w:val="00917B3A"/>
    <w:rsid w:val="0092140C"/>
    <w:rsid w:val="0092196E"/>
    <w:rsid w:val="00922E8E"/>
    <w:rsid w:val="009251F5"/>
    <w:rsid w:val="00927F59"/>
    <w:rsid w:val="0093022D"/>
    <w:rsid w:val="00930F47"/>
    <w:rsid w:val="00932DDF"/>
    <w:rsid w:val="0093307F"/>
    <w:rsid w:val="009338D4"/>
    <w:rsid w:val="00934CEF"/>
    <w:rsid w:val="009358F1"/>
    <w:rsid w:val="00935AF5"/>
    <w:rsid w:val="00935FC6"/>
    <w:rsid w:val="009363E4"/>
    <w:rsid w:val="00936B36"/>
    <w:rsid w:val="00937844"/>
    <w:rsid w:val="00937858"/>
    <w:rsid w:val="00937ED9"/>
    <w:rsid w:val="009403D0"/>
    <w:rsid w:val="00940482"/>
    <w:rsid w:val="00940557"/>
    <w:rsid w:val="00942768"/>
    <w:rsid w:val="00943A0C"/>
    <w:rsid w:val="009442A6"/>
    <w:rsid w:val="009443A4"/>
    <w:rsid w:val="009448C5"/>
    <w:rsid w:val="009449BC"/>
    <w:rsid w:val="00945576"/>
    <w:rsid w:val="009460B0"/>
    <w:rsid w:val="00946DB0"/>
    <w:rsid w:val="00947802"/>
    <w:rsid w:val="009500A0"/>
    <w:rsid w:val="009500EA"/>
    <w:rsid w:val="009502A0"/>
    <w:rsid w:val="00950B00"/>
    <w:rsid w:val="00950D4A"/>
    <w:rsid w:val="00952135"/>
    <w:rsid w:val="009523F6"/>
    <w:rsid w:val="0095298F"/>
    <w:rsid w:val="009537E4"/>
    <w:rsid w:val="00953808"/>
    <w:rsid w:val="0095393F"/>
    <w:rsid w:val="009540E1"/>
    <w:rsid w:val="009545D5"/>
    <w:rsid w:val="00955049"/>
    <w:rsid w:val="0095603C"/>
    <w:rsid w:val="009569CE"/>
    <w:rsid w:val="00957407"/>
    <w:rsid w:val="00957E8B"/>
    <w:rsid w:val="00962996"/>
    <w:rsid w:val="0096310A"/>
    <w:rsid w:val="00963A50"/>
    <w:rsid w:val="00963B18"/>
    <w:rsid w:val="00963D77"/>
    <w:rsid w:val="00964291"/>
    <w:rsid w:val="00967284"/>
    <w:rsid w:val="0096753C"/>
    <w:rsid w:val="0096753F"/>
    <w:rsid w:val="0096798D"/>
    <w:rsid w:val="00971C6C"/>
    <w:rsid w:val="00971F45"/>
    <w:rsid w:val="00972697"/>
    <w:rsid w:val="00973575"/>
    <w:rsid w:val="00973D8E"/>
    <w:rsid w:val="00973E72"/>
    <w:rsid w:val="00973F8D"/>
    <w:rsid w:val="00974412"/>
    <w:rsid w:val="00974CBB"/>
    <w:rsid w:val="00975821"/>
    <w:rsid w:val="00975A73"/>
    <w:rsid w:val="0097650B"/>
    <w:rsid w:val="00976AAE"/>
    <w:rsid w:val="009774F0"/>
    <w:rsid w:val="009803AA"/>
    <w:rsid w:val="009812A3"/>
    <w:rsid w:val="00981E63"/>
    <w:rsid w:val="0098453F"/>
    <w:rsid w:val="00984F8C"/>
    <w:rsid w:val="00984FE0"/>
    <w:rsid w:val="00985974"/>
    <w:rsid w:val="00985D47"/>
    <w:rsid w:val="00985D4A"/>
    <w:rsid w:val="00986A2C"/>
    <w:rsid w:val="00986F6C"/>
    <w:rsid w:val="00990194"/>
    <w:rsid w:val="0099053C"/>
    <w:rsid w:val="00990AA4"/>
    <w:rsid w:val="00990DE5"/>
    <w:rsid w:val="009918E3"/>
    <w:rsid w:val="00991FDC"/>
    <w:rsid w:val="00992602"/>
    <w:rsid w:val="009939A9"/>
    <w:rsid w:val="00994012"/>
    <w:rsid w:val="009940B7"/>
    <w:rsid w:val="009949F7"/>
    <w:rsid w:val="0099509A"/>
    <w:rsid w:val="009955B6"/>
    <w:rsid w:val="009956E0"/>
    <w:rsid w:val="00995DC8"/>
    <w:rsid w:val="0099730A"/>
    <w:rsid w:val="00997AA2"/>
    <w:rsid w:val="00997C6D"/>
    <w:rsid w:val="00997D34"/>
    <w:rsid w:val="00997F8B"/>
    <w:rsid w:val="009A04D5"/>
    <w:rsid w:val="009A0BBD"/>
    <w:rsid w:val="009A0D70"/>
    <w:rsid w:val="009A0E32"/>
    <w:rsid w:val="009A14AB"/>
    <w:rsid w:val="009A2613"/>
    <w:rsid w:val="009A396A"/>
    <w:rsid w:val="009A3A09"/>
    <w:rsid w:val="009A3A1D"/>
    <w:rsid w:val="009A4329"/>
    <w:rsid w:val="009A6A9D"/>
    <w:rsid w:val="009A755D"/>
    <w:rsid w:val="009A7A73"/>
    <w:rsid w:val="009B05A4"/>
    <w:rsid w:val="009B0885"/>
    <w:rsid w:val="009B4E88"/>
    <w:rsid w:val="009B5C5B"/>
    <w:rsid w:val="009B6BE1"/>
    <w:rsid w:val="009C088B"/>
    <w:rsid w:val="009C09AA"/>
    <w:rsid w:val="009C132F"/>
    <w:rsid w:val="009C1660"/>
    <w:rsid w:val="009C1A0D"/>
    <w:rsid w:val="009C30BC"/>
    <w:rsid w:val="009C43C3"/>
    <w:rsid w:val="009C6F35"/>
    <w:rsid w:val="009C6FDE"/>
    <w:rsid w:val="009C754D"/>
    <w:rsid w:val="009D0168"/>
    <w:rsid w:val="009D0269"/>
    <w:rsid w:val="009D0ACA"/>
    <w:rsid w:val="009D11DA"/>
    <w:rsid w:val="009D14A8"/>
    <w:rsid w:val="009D1764"/>
    <w:rsid w:val="009D19B3"/>
    <w:rsid w:val="009D1C70"/>
    <w:rsid w:val="009D203A"/>
    <w:rsid w:val="009D3CB0"/>
    <w:rsid w:val="009D4245"/>
    <w:rsid w:val="009D53CB"/>
    <w:rsid w:val="009D565E"/>
    <w:rsid w:val="009D5CC2"/>
    <w:rsid w:val="009D5CD9"/>
    <w:rsid w:val="009D6C48"/>
    <w:rsid w:val="009D7115"/>
    <w:rsid w:val="009D7273"/>
    <w:rsid w:val="009E097B"/>
    <w:rsid w:val="009E15AE"/>
    <w:rsid w:val="009E2219"/>
    <w:rsid w:val="009E22BF"/>
    <w:rsid w:val="009E2E69"/>
    <w:rsid w:val="009E389B"/>
    <w:rsid w:val="009E3924"/>
    <w:rsid w:val="009E3D4D"/>
    <w:rsid w:val="009E67C9"/>
    <w:rsid w:val="009E7A21"/>
    <w:rsid w:val="009F02C9"/>
    <w:rsid w:val="009F0BBF"/>
    <w:rsid w:val="009F120A"/>
    <w:rsid w:val="009F12A3"/>
    <w:rsid w:val="009F1BA5"/>
    <w:rsid w:val="009F1D3C"/>
    <w:rsid w:val="009F2EF8"/>
    <w:rsid w:val="009F31AD"/>
    <w:rsid w:val="009F323A"/>
    <w:rsid w:val="009F3BF4"/>
    <w:rsid w:val="009F4DE0"/>
    <w:rsid w:val="009F5061"/>
    <w:rsid w:val="009F5CF6"/>
    <w:rsid w:val="009F6306"/>
    <w:rsid w:val="009F6990"/>
    <w:rsid w:val="00A006ED"/>
    <w:rsid w:val="00A00E15"/>
    <w:rsid w:val="00A013DC"/>
    <w:rsid w:val="00A03B3F"/>
    <w:rsid w:val="00A03E06"/>
    <w:rsid w:val="00A040C0"/>
    <w:rsid w:val="00A0540B"/>
    <w:rsid w:val="00A07C8E"/>
    <w:rsid w:val="00A07CEB"/>
    <w:rsid w:val="00A10CDA"/>
    <w:rsid w:val="00A11021"/>
    <w:rsid w:val="00A11656"/>
    <w:rsid w:val="00A12D61"/>
    <w:rsid w:val="00A14B9A"/>
    <w:rsid w:val="00A158AB"/>
    <w:rsid w:val="00A15952"/>
    <w:rsid w:val="00A16D96"/>
    <w:rsid w:val="00A1745A"/>
    <w:rsid w:val="00A174DA"/>
    <w:rsid w:val="00A178CA"/>
    <w:rsid w:val="00A207CC"/>
    <w:rsid w:val="00A214AE"/>
    <w:rsid w:val="00A222D8"/>
    <w:rsid w:val="00A25598"/>
    <w:rsid w:val="00A25776"/>
    <w:rsid w:val="00A2581A"/>
    <w:rsid w:val="00A26EE8"/>
    <w:rsid w:val="00A27252"/>
    <w:rsid w:val="00A33002"/>
    <w:rsid w:val="00A3326D"/>
    <w:rsid w:val="00A33977"/>
    <w:rsid w:val="00A33A1D"/>
    <w:rsid w:val="00A33DC1"/>
    <w:rsid w:val="00A340CD"/>
    <w:rsid w:val="00A36829"/>
    <w:rsid w:val="00A3783A"/>
    <w:rsid w:val="00A378EB"/>
    <w:rsid w:val="00A4013F"/>
    <w:rsid w:val="00A41B1A"/>
    <w:rsid w:val="00A423C5"/>
    <w:rsid w:val="00A438E6"/>
    <w:rsid w:val="00A43E73"/>
    <w:rsid w:val="00A44B07"/>
    <w:rsid w:val="00A45C31"/>
    <w:rsid w:val="00A4690F"/>
    <w:rsid w:val="00A47412"/>
    <w:rsid w:val="00A500BE"/>
    <w:rsid w:val="00A505A5"/>
    <w:rsid w:val="00A5114C"/>
    <w:rsid w:val="00A513F6"/>
    <w:rsid w:val="00A522BF"/>
    <w:rsid w:val="00A53296"/>
    <w:rsid w:val="00A54337"/>
    <w:rsid w:val="00A572E1"/>
    <w:rsid w:val="00A57C95"/>
    <w:rsid w:val="00A613DB"/>
    <w:rsid w:val="00A621EF"/>
    <w:rsid w:val="00A62D20"/>
    <w:rsid w:val="00A63F2A"/>
    <w:rsid w:val="00A6474F"/>
    <w:rsid w:val="00A65163"/>
    <w:rsid w:val="00A66B7B"/>
    <w:rsid w:val="00A673A3"/>
    <w:rsid w:val="00A676B6"/>
    <w:rsid w:val="00A67F40"/>
    <w:rsid w:val="00A72207"/>
    <w:rsid w:val="00A724F9"/>
    <w:rsid w:val="00A73546"/>
    <w:rsid w:val="00A73D15"/>
    <w:rsid w:val="00A73EEE"/>
    <w:rsid w:val="00A741E3"/>
    <w:rsid w:val="00A74810"/>
    <w:rsid w:val="00A76976"/>
    <w:rsid w:val="00A7747B"/>
    <w:rsid w:val="00A77E94"/>
    <w:rsid w:val="00A805B4"/>
    <w:rsid w:val="00A80C13"/>
    <w:rsid w:val="00A8163C"/>
    <w:rsid w:val="00A82C49"/>
    <w:rsid w:val="00A83771"/>
    <w:rsid w:val="00A84D5A"/>
    <w:rsid w:val="00A852AE"/>
    <w:rsid w:val="00A8606E"/>
    <w:rsid w:val="00A86B99"/>
    <w:rsid w:val="00A907BE"/>
    <w:rsid w:val="00A92008"/>
    <w:rsid w:val="00A9214F"/>
    <w:rsid w:val="00A922EC"/>
    <w:rsid w:val="00A9239C"/>
    <w:rsid w:val="00A95ECF"/>
    <w:rsid w:val="00A96FD9"/>
    <w:rsid w:val="00A97769"/>
    <w:rsid w:val="00AA04A8"/>
    <w:rsid w:val="00AA1399"/>
    <w:rsid w:val="00AA160B"/>
    <w:rsid w:val="00AA23DB"/>
    <w:rsid w:val="00AA23E7"/>
    <w:rsid w:val="00AA2B6B"/>
    <w:rsid w:val="00AA2C5C"/>
    <w:rsid w:val="00AA2DEC"/>
    <w:rsid w:val="00AA5527"/>
    <w:rsid w:val="00AA6AC3"/>
    <w:rsid w:val="00AA6AD1"/>
    <w:rsid w:val="00AA7437"/>
    <w:rsid w:val="00AA7741"/>
    <w:rsid w:val="00AB0A48"/>
    <w:rsid w:val="00AB1256"/>
    <w:rsid w:val="00AB18A4"/>
    <w:rsid w:val="00AB2696"/>
    <w:rsid w:val="00AB3916"/>
    <w:rsid w:val="00AB3C37"/>
    <w:rsid w:val="00AB4AEC"/>
    <w:rsid w:val="00AB503F"/>
    <w:rsid w:val="00AB535F"/>
    <w:rsid w:val="00AB5CE7"/>
    <w:rsid w:val="00AB5E43"/>
    <w:rsid w:val="00AB5F8D"/>
    <w:rsid w:val="00AC0B43"/>
    <w:rsid w:val="00AC0DBC"/>
    <w:rsid w:val="00AC28B2"/>
    <w:rsid w:val="00AC2C52"/>
    <w:rsid w:val="00AC3161"/>
    <w:rsid w:val="00AC3946"/>
    <w:rsid w:val="00AC3C56"/>
    <w:rsid w:val="00AC3DF7"/>
    <w:rsid w:val="00AC44B9"/>
    <w:rsid w:val="00AC467A"/>
    <w:rsid w:val="00AC4E45"/>
    <w:rsid w:val="00AC4ED1"/>
    <w:rsid w:val="00AC4FC3"/>
    <w:rsid w:val="00AC5C6E"/>
    <w:rsid w:val="00AC753A"/>
    <w:rsid w:val="00AC7BAA"/>
    <w:rsid w:val="00AC7CA5"/>
    <w:rsid w:val="00AD0129"/>
    <w:rsid w:val="00AD0A45"/>
    <w:rsid w:val="00AD0F8D"/>
    <w:rsid w:val="00AD1C8B"/>
    <w:rsid w:val="00AD2061"/>
    <w:rsid w:val="00AD2850"/>
    <w:rsid w:val="00AD3ECE"/>
    <w:rsid w:val="00AD4306"/>
    <w:rsid w:val="00AD45C1"/>
    <w:rsid w:val="00AD4B25"/>
    <w:rsid w:val="00AD5D30"/>
    <w:rsid w:val="00AD685C"/>
    <w:rsid w:val="00AD687A"/>
    <w:rsid w:val="00AD778A"/>
    <w:rsid w:val="00AD7D03"/>
    <w:rsid w:val="00AE038B"/>
    <w:rsid w:val="00AE16A8"/>
    <w:rsid w:val="00AE2E91"/>
    <w:rsid w:val="00AE3304"/>
    <w:rsid w:val="00AE4C74"/>
    <w:rsid w:val="00AE5DCE"/>
    <w:rsid w:val="00AE7BF0"/>
    <w:rsid w:val="00AF0EB5"/>
    <w:rsid w:val="00AF1B3E"/>
    <w:rsid w:val="00AF1F03"/>
    <w:rsid w:val="00AF206F"/>
    <w:rsid w:val="00AF2155"/>
    <w:rsid w:val="00AF22F5"/>
    <w:rsid w:val="00AF2CF8"/>
    <w:rsid w:val="00AF51EC"/>
    <w:rsid w:val="00AF52E9"/>
    <w:rsid w:val="00AF5390"/>
    <w:rsid w:val="00AF628D"/>
    <w:rsid w:val="00AF6C00"/>
    <w:rsid w:val="00AF6EA3"/>
    <w:rsid w:val="00B00251"/>
    <w:rsid w:val="00B00C67"/>
    <w:rsid w:val="00B026F7"/>
    <w:rsid w:val="00B02E92"/>
    <w:rsid w:val="00B02F07"/>
    <w:rsid w:val="00B03FE2"/>
    <w:rsid w:val="00B04244"/>
    <w:rsid w:val="00B043E1"/>
    <w:rsid w:val="00B063D3"/>
    <w:rsid w:val="00B06818"/>
    <w:rsid w:val="00B06B10"/>
    <w:rsid w:val="00B07303"/>
    <w:rsid w:val="00B07FAB"/>
    <w:rsid w:val="00B10549"/>
    <w:rsid w:val="00B11156"/>
    <w:rsid w:val="00B114D7"/>
    <w:rsid w:val="00B12E1B"/>
    <w:rsid w:val="00B13C9D"/>
    <w:rsid w:val="00B14005"/>
    <w:rsid w:val="00B1410F"/>
    <w:rsid w:val="00B147E8"/>
    <w:rsid w:val="00B14837"/>
    <w:rsid w:val="00B152DB"/>
    <w:rsid w:val="00B15374"/>
    <w:rsid w:val="00B155F6"/>
    <w:rsid w:val="00B16AD4"/>
    <w:rsid w:val="00B16F1F"/>
    <w:rsid w:val="00B173FD"/>
    <w:rsid w:val="00B211F0"/>
    <w:rsid w:val="00B21758"/>
    <w:rsid w:val="00B23013"/>
    <w:rsid w:val="00B24036"/>
    <w:rsid w:val="00B24304"/>
    <w:rsid w:val="00B244B2"/>
    <w:rsid w:val="00B2466B"/>
    <w:rsid w:val="00B2539F"/>
    <w:rsid w:val="00B25AE6"/>
    <w:rsid w:val="00B2654F"/>
    <w:rsid w:val="00B265B2"/>
    <w:rsid w:val="00B2684D"/>
    <w:rsid w:val="00B2695A"/>
    <w:rsid w:val="00B26BC0"/>
    <w:rsid w:val="00B2738C"/>
    <w:rsid w:val="00B278B2"/>
    <w:rsid w:val="00B3131B"/>
    <w:rsid w:val="00B31362"/>
    <w:rsid w:val="00B3200E"/>
    <w:rsid w:val="00B337CE"/>
    <w:rsid w:val="00B33F71"/>
    <w:rsid w:val="00B34ABA"/>
    <w:rsid w:val="00B34D8B"/>
    <w:rsid w:val="00B352E4"/>
    <w:rsid w:val="00B35943"/>
    <w:rsid w:val="00B35B5E"/>
    <w:rsid w:val="00B3626D"/>
    <w:rsid w:val="00B36556"/>
    <w:rsid w:val="00B37283"/>
    <w:rsid w:val="00B37C24"/>
    <w:rsid w:val="00B43ABD"/>
    <w:rsid w:val="00B44F71"/>
    <w:rsid w:val="00B460FA"/>
    <w:rsid w:val="00B4723D"/>
    <w:rsid w:val="00B47638"/>
    <w:rsid w:val="00B477B8"/>
    <w:rsid w:val="00B5020E"/>
    <w:rsid w:val="00B506E7"/>
    <w:rsid w:val="00B50FC4"/>
    <w:rsid w:val="00B510B1"/>
    <w:rsid w:val="00B51245"/>
    <w:rsid w:val="00B540CB"/>
    <w:rsid w:val="00B54E8E"/>
    <w:rsid w:val="00B55279"/>
    <w:rsid w:val="00B55D7E"/>
    <w:rsid w:val="00B5741E"/>
    <w:rsid w:val="00B60982"/>
    <w:rsid w:val="00B62F85"/>
    <w:rsid w:val="00B636E4"/>
    <w:rsid w:val="00B637F1"/>
    <w:rsid w:val="00B6389A"/>
    <w:rsid w:val="00B643FD"/>
    <w:rsid w:val="00B647FF"/>
    <w:rsid w:val="00B64870"/>
    <w:rsid w:val="00B65FB4"/>
    <w:rsid w:val="00B66A7E"/>
    <w:rsid w:val="00B67BF2"/>
    <w:rsid w:val="00B67F82"/>
    <w:rsid w:val="00B709CC"/>
    <w:rsid w:val="00B70C93"/>
    <w:rsid w:val="00B712CC"/>
    <w:rsid w:val="00B7265F"/>
    <w:rsid w:val="00B72EF9"/>
    <w:rsid w:val="00B73D3A"/>
    <w:rsid w:val="00B74E75"/>
    <w:rsid w:val="00B760D7"/>
    <w:rsid w:val="00B7786A"/>
    <w:rsid w:val="00B815D8"/>
    <w:rsid w:val="00B81E7A"/>
    <w:rsid w:val="00B822BB"/>
    <w:rsid w:val="00B8325A"/>
    <w:rsid w:val="00B848A3"/>
    <w:rsid w:val="00B84BCF"/>
    <w:rsid w:val="00B84EC1"/>
    <w:rsid w:val="00B86C89"/>
    <w:rsid w:val="00B9167F"/>
    <w:rsid w:val="00B919C5"/>
    <w:rsid w:val="00B91AEE"/>
    <w:rsid w:val="00B91AFC"/>
    <w:rsid w:val="00B92086"/>
    <w:rsid w:val="00B92307"/>
    <w:rsid w:val="00B926DD"/>
    <w:rsid w:val="00B92825"/>
    <w:rsid w:val="00B92849"/>
    <w:rsid w:val="00B92BDA"/>
    <w:rsid w:val="00B92C29"/>
    <w:rsid w:val="00B92C7C"/>
    <w:rsid w:val="00B92FDC"/>
    <w:rsid w:val="00B92FE0"/>
    <w:rsid w:val="00B94498"/>
    <w:rsid w:val="00B944E7"/>
    <w:rsid w:val="00B95085"/>
    <w:rsid w:val="00B96F6F"/>
    <w:rsid w:val="00B97B58"/>
    <w:rsid w:val="00B97C0F"/>
    <w:rsid w:val="00BA09FC"/>
    <w:rsid w:val="00BA0D9F"/>
    <w:rsid w:val="00BA1C6D"/>
    <w:rsid w:val="00BA2B7A"/>
    <w:rsid w:val="00BA4A75"/>
    <w:rsid w:val="00BA4D2A"/>
    <w:rsid w:val="00BA50B2"/>
    <w:rsid w:val="00BA5226"/>
    <w:rsid w:val="00BA645C"/>
    <w:rsid w:val="00BB004C"/>
    <w:rsid w:val="00BB0311"/>
    <w:rsid w:val="00BB039E"/>
    <w:rsid w:val="00BB1C5F"/>
    <w:rsid w:val="00BB31EA"/>
    <w:rsid w:val="00BB360E"/>
    <w:rsid w:val="00BB3812"/>
    <w:rsid w:val="00BB41FF"/>
    <w:rsid w:val="00BB437A"/>
    <w:rsid w:val="00BB5101"/>
    <w:rsid w:val="00BB548C"/>
    <w:rsid w:val="00BB683F"/>
    <w:rsid w:val="00BB6B0A"/>
    <w:rsid w:val="00BB6CDF"/>
    <w:rsid w:val="00BB6E2B"/>
    <w:rsid w:val="00BB6ECD"/>
    <w:rsid w:val="00BB7575"/>
    <w:rsid w:val="00BC1A8E"/>
    <w:rsid w:val="00BC1DDE"/>
    <w:rsid w:val="00BC1F19"/>
    <w:rsid w:val="00BC2843"/>
    <w:rsid w:val="00BC51DF"/>
    <w:rsid w:val="00BC6B7F"/>
    <w:rsid w:val="00BC6DEC"/>
    <w:rsid w:val="00BC72BB"/>
    <w:rsid w:val="00BC79A5"/>
    <w:rsid w:val="00BC7A1D"/>
    <w:rsid w:val="00BC7A2B"/>
    <w:rsid w:val="00BD0868"/>
    <w:rsid w:val="00BD2532"/>
    <w:rsid w:val="00BD275E"/>
    <w:rsid w:val="00BD2798"/>
    <w:rsid w:val="00BD29F4"/>
    <w:rsid w:val="00BD39AB"/>
    <w:rsid w:val="00BD4553"/>
    <w:rsid w:val="00BD5090"/>
    <w:rsid w:val="00BD5AFF"/>
    <w:rsid w:val="00BD5E75"/>
    <w:rsid w:val="00BD62AF"/>
    <w:rsid w:val="00BD62D2"/>
    <w:rsid w:val="00BD7131"/>
    <w:rsid w:val="00BD787A"/>
    <w:rsid w:val="00BE0670"/>
    <w:rsid w:val="00BE0FB0"/>
    <w:rsid w:val="00BE3594"/>
    <w:rsid w:val="00BE3C2B"/>
    <w:rsid w:val="00BE432A"/>
    <w:rsid w:val="00BE7AB2"/>
    <w:rsid w:val="00BE7ED1"/>
    <w:rsid w:val="00BF0562"/>
    <w:rsid w:val="00BF285E"/>
    <w:rsid w:val="00BF325B"/>
    <w:rsid w:val="00BF509D"/>
    <w:rsid w:val="00BF5132"/>
    <w:rsid w:val="00BF5849"/>
    <w:rsid w:val="00BF6413"/>
    <w:rsid w:val="00BF644C"/>
    <w:rsid w:val="00BF6BB6"/>
    <w:rsid w:val="00BF6E39"/>
    <w:rsid w:val="00BF7209"/>
    <w:rsid w:val="00BF78B5"/>
    <w:rsid w:val="00BF7AF5"/>
    <w:rsid w:val="00C01C1D"/>
    <w:rsid w:val="00C02DB2"/>
    <w:rsid w:val="00C03D45"/>
    <w:rsid w:val="00C03F73"/>
    <w:rsid w:val="00C0461C"/>
    <w:rsid w:val="00C05249"/>
    <w:rsid w:val="00C05494"/>
    <w:rsid w:val="00C055A4"/>
    <w:rsid w:val="00C05FC8"/>
    <w:rsid w:val="00C0602A"/>
    <w:rsid w:val="00C079C8"/>
    <w:rsid w:val="00C10CBB"/>
    <w:rsid w:val="00C11AAA"/>
    <w:rsid w:val="00C12668"/>
    <w:rsid w:val="00C1305C"/>
    <w:rsid w:val="00C135C1"/>
    <w:rsid w:val="00C148C1"/>
    <w:rsid w:val="00C15725"/>
    <w:rsid w:val="00C164DD"/>
    <w:rsid w:val="00C171CC"/>
    <w:rsid w:val="00C176FE"/>
    <w:rsid w:val="00C22EF5"/>
    <w:rsid w:val="00C23FA6"/>
    <w:rsid w:val="00C24030"/>
    <w:rsid w:val="00C25917"/>
    <w:rsid w:val="00C25ABE"/>
    <w:rsid w:val="00C27708"/>
    <w:rsid w:val="00C2773F"/>
    <w:rsid w:val="00C30EA8"/>
    <w:rsid w:val="00C327D3"/>
    <w:rsid w:val="00C32CA4"/>
    <w:rsid w:val="00C3310D"/>
    <w:rsid w:val="00C334F0"/>
    <w:rsid w:val="00C334F4"/>
    <w:rsid w:val="00C34421"/>
    <w:rsid w:val="00C3442C"/>
    <w:rsid w:val="00C35486"/>
    <w:rsid w:val="00C36C06"/>
    <w:rsid w:val="00C36C0D"/>
    <w:rsid w:val="00C37C98"/>
    <w:rsid w:val="00C4087E"/>
    <w:rsid w:val="00C41C3E"/>
    <w:rsid w:val="00C4323C"/>
    <w:rsid w:val="00C4371B"/>
    <w:rsid w:val="00C438B2"/>
    <w:rsid w:val="00C44B40"/>
    <w:rsid w:val="00C454E2"/>
    <w:rsid w:val="00C455CD"/>
    <w:rsid w:val="00C45665"/>
    <w:rsid w:val="00C45872"/>
    <w:rsid w:val="00C46544"/>
    <w:rsid w:val="00C46588"/>
    <w:rsid w:val="00C46687"/>
    <w:rsid w:val="00C46E96"/>
    <w:rsid w:val="00C4734E"/>
    <w:rsid w:val="00C474B2"/>
    <w:rsid w:val="00C5098E"/>
    <w:rsid w:val="00C51CEC"/>
    <w:rsid w:val="00C54E22"/>
    <w:rsid w:val="00C5512B"/>
    <w:rsid w:val="00C55DFE"/>
    <w:rsid w:val="00C56221"/>
    <w:rsid w:val="00C56A46"/>
    <w:rsid w:val="00C574FA"/>
    <w:rsid w:val="00C57B15"/>
    <w:rsid w:val="00C57DDD"/>
    <w:rsid w:val="00C606A4"/>
    <w:rsid w:val="00C621BF"/>
    <w:rsid w:val="00C630E3"/>
    <w:rsid w:val="00C64B87"/>
    <w:rsid w:val="00C656ED"/>
    <w:rsid w:val="00C662F5"/>
    <w:rsid w:val="00C66863"/>
    <w:rsid w:val="00C66C2B"/>
    <w:rsid w:val="00C6742B"/>
    <w:rsid w:val="00C70AA9"/>
    <w:rsid w:val="00C714CF"/>
    <w:rsid w:val="00C7163C"/>
    <w:rsid w:val="00C71742"/>
    <w:rsid w:val="00C721FB"/>
    <w:rsid w:val="00C72300"/>
    <w:rsid w:val="00C7242A"/>
    <w:rsid w:val="00C727C8"/>
    <w:rsid w:val="00C727CB"/>
    <w:rsid w:val="00C7288C"/>
    <w:rsid w:val="00C72CE7"/>
    <w:rsid w:val="00C731A3"/>
    <w:rsid w:val="00C734FF"/>
    <w:rsid w:val="00C73D87"/>
    <w:rsid w:val="00C75018"/>
    <w:rsid w:val="00C75150"/>
    <w:rsid w:val="00C759B1"/>
    <w:rsid w:val="00C760DD"/>
    <w:rsid w:val="00C7726D"/>
    <w:rsid w:val="00C77A6C"/>
    <w:rsid w:val="00C77AEC"/>
    <w:rsid w:val="00C800C7"/>
    <w:rsid w:val="00C80670"/>
    <w:rsid w:val="00C81061"/>
    <w:rsid w:val="00C82BDB"/>
    <w:rsid w:val="00C838AF"/>
    <w:rsid w:val="00C84228"/>
    <w:rsid w:val="00C84727"/>
    <w:rsid w:val="00C85242"/>
    <w:rsid w:val="00C85720"/>
    <w:rsid w:val="00C85DA6"/>
    <w:rsid w:val="00C8716F"/>
    <w:rsid w:val="00C87906"/>
    <w:rsid w:val="00C87D7D"/>
    <w:rsid w:val="00C907BB"/>
    <w:rsid w:val="00C90A2B"/>
    <w:rsid w:val="00C90C46"/>
    <w:rsid w:val="00C9597E"/>
    <w:rsid w:val="00C959D6"/>
    <w:rsid w:val="00C95E61"/>
    <w:rsid w:val="00C9786C"/>
    <w:rsid w:val="00C978F6"/>
    <w:rsid w:val="00CA0837"/>
    <w:rsid w:val="00CA28FB"/>
    <w:rsid w:val="00CA3825"/>
    <w:rsid w:val="00CA3E4B"/>
    <w:rsid w:val="00CA4206"/>
    <w:rsid w:val="00CA484D"/>
    <w:rsid w:val="00CA5041"/>
    <w:rsid w:val="00CA580D"/>
    <w:rsid w:val="00CB1251"/>
    <w:rsid w:val="00CB128D"/>
    <w:rsid w:val="00CB1DA9"/>
    <w:rsid w:val="00CB23FD"/>
    <w:rsid w:val="00CB2684"/>
    <w:rsid w:val="00CB28F5"/>
    <w:rsid w:val="00CB45D3"/>
    <w:rsid w:val="00CB481C"/>
    <w:rsid w:val="00CB5831"/>
    <w:rsid w:val="00CB5B1C"/>
    <w:rsid w:val="00CB67BB"/>
    <w:rsid w:val="00CC0268"/>
    <w:rsid w:val="00CC045C"/>
    <w:rsid w:val="00CC1208"/>
    <w:rsid w:val="00CC159A"/>
    <w:rsid w:val="00CC1D6E"/>
    <w:rsid w:val="00CC1E00"/>
    <w:rsid w:val="00CC2A3B"/>
    <w:rsid w:val="00CC3049"/>
    <w:rsid w:val="00CC34F7"/>
    <w:rsid w:val="00CC4D63"/>
    <w:rsid w:val="00CC67CF"/>
    <w:rsid w:val="00CC79DA"/>
    <w:rsid w:val="00CD00B4"/>
    <w:rsid w:val="00CD17DF"/>
    <w:rsid w:val="00CD1802"/>
    <w:rsid w:val="00CD1EF3"/>
    <w:rsid w:val="00CD43B3"/>
    <w:rsid w:val="00CD50FC"/>
    <w:rsid w:val="00CD5B88"/>
    <w:rsid w:val="00CD65D4"/>
    <w:rsid w:val="00CD68BF"/>
    <w:rsid w:val="00CD6B9C"/>
    <w:rsid w:val="00CD6F83"/>
    <w:rsid w:val="00CD7EA2"/>
    <w:rsid w:val="00CE0F75"/>
    <w:rsid w:val="00CE10C2"/>
    <w:rsid w:val="00CE154B"/>
    <w:rsid w:val="00CE2481"/>
    <w:rsid w:val="00CE26C6"/>
    <w:rsid w:val="00CE2C41"/>
    <w:rsid w:val="00CE2FA4"/>
    <w:rsid w:val="00CE4228"/>
    <w:rsid w:val="00CE6D96"/>
    <w:rsid w:val="00CE7AC7"/>
    <w:rsid w:val="00CF0173"/>
    <w:rsid w:val="00CF2A42"/>
    <w:rsid w:val="00CF3401"/>
    <w:rsid w:val="00CF468E"/>
    <w:rsid w:val="00CF6FA5"/>
    <w:rsid w:val="00CF72BD"/>
    <w:rsid w:val="00CF7A60"/>
    <w:rsid w:val="00D0004B"/>
    <w:rsid w:val="00D000A3"/>
    <w:rsid w:val="00D002B2"/>
    <w:rsid w:val="00D01BE7"/>
    <w:rsid w:val="00D02122"/>
    <w:rsid w:val="00D023A2"/>
    <w:rsid w:val="00D02BF1"/>
    <w:rsid w:val="00D039CA"/>
    <w:rsid w:val="00D044B0"/>
    <w:rsid w:val="00D04CA8"/>
    <w:rsid w:val="00D04E3F"/>
    <w:rsid w:val="00D05197"/>
    <w:rsid w:val="00D06038"/>
    <w:rsid w:val="00D0660E"/>
    <w:rsid w:val="00D1017B"/>
    <w:rsid w:val="00D11507"/>
    <w:rsid w:val="00D12C42"/>
    <w:rsid w:val="00D139FD"/>
    <w:rsid w:val="00D15C01"/>
    <w:rsid w:val="00D1678D"/>
    <w:rsid w:val="00D1711B"/>
    <w:rsid w:val="00D175CF"/>
    <w:rsid w:val="00D17FC9"/>
    <w:rsid w:val="00D2041E"/>
    <w:rsid w:val="00D221D3"/>
    <w:rsid w:val="00D2318F"/>
    <w:rsid w:val="00D2356E"/>
    <w:rsid w:val="00D25729"/>
    <w:rsid w:val="00D26BEE"/>
    <w:rsid w:val="00D27245"/>
    <w:rsid w:val="00D27B71"/>
    <w:rsid w:val="00D310E5"/>
    <w:rsid w:val="00D315DB"/>
    <w:rsid w:val="00D317BD"/>
    <w:rsid w:val="00D31E7D"/>
    <w:rsid w:val="00D3422D"/>
    <w:rsid w:val="00D35096"/>
    <w:rsid w:val="00D35205"/>
    <w:rsid w:val="00D355F0"/>
    <w:rsid w:val="00D358CF"/>
    <w:rsid w:val="00D35C41"/>
    <w:rsid w:val="00D377D5"/>
    <w:rsid w:val="00D378AD"/>
    <w:rsid w:val="00D37A04"/>
    <w:rsid w:val="00D37A29"/>
    <w:rsid w:val="00D37EAF"/>
    <w:rsid w:val="00D404F3"/>
    <w:rsid w:val="00D40DE0"/>
    <w:rsid w:val="00D43C8E"/>
    <w:rsid w:val="00D44179"/>
    <w:rsid w:val="00D4566B"/>
    <w:rsid w:val="00D46358"/>
    <w:rsid w:val="00D463D5"/>
    <w:rsid w:val="00D47921"/>
    <w:rsid w:val="00D506B1"/>
    <w:rsid w:val="00D510E6"/>
    <w:rsid w:val="00D513DA"/>
    <w:rsid w:val="00D538A5"/>
    <w:rsid w:val="00D53DF4"/>
    <w:rsid w:val="00D55883"/>
    <w:rsid w:val="00D55988"/>
    <w:rsid w:val="00D56CF6"/>
    <w:rsid w:val="00D56D51"/>
    <w:rsid w:val="00D56E4F"/>
    <w:rsid w:val="00D57F0B"/>
    <w:rsid w:val="00D60AC6"/>
    <w:rsid w:val="00D628E1"/>
    <w:rsid w:val="00D64769"/>
    <w:rsid w:val="00D652C2"/>
    <w:rsid w:val="00D6606B"/>
    <w:rsid w:val="00D6652D"/>
    <w:rsid w:val="00D667D2"/>
    <w:rsid w:val="00D66940"/>
    <w:rsid w:val="00D70BB0"/>
    <w:rsid w:val="00D71D17"/>
    <w:rsid w:val="00D71D5F"/>
    <w:rsid w:val="00D73D61"/>
    <w:rsid w:val="00D73ED3"/>
    <w:rsid w:val="00D7571F"/>
    <w:rsid w:val="00D75E92"/>
    <w:rsid w:val="00D80925"/>
    <w:rsid w:val="00D80C32"/>
    <w:rsid w:val="00D8115A"/>
    <w:rsid w:val="00D81A01"/>
    <w:rsid w:val="00D81A12"/>
    <w:rsid w:val="00D822A0"/>
    <w:rsid w:val="00D82894"/>
    <w:rsid w:val="00D82A4B"/>
    <w:rsid w:val="00D834BB"/>
    <w:rsid w:val="00D83E45"/>
    <w:rsid w:val="00D84C96"/>
    <w:rsid w:val="00D85541"/>
    <w:rsid w:val="00D86410"/>
    <w:rsid w:val="00D90FDB"/>
    <w:rsid w:val="00D914E9"/>
    <w:rsid w:val="00D91A70"/>
    <w:rsid w:val="00D91CBE"/>
    <w:rsid w:val="00D94DB1"/>
    <w:rsid w:val="00D96CCA"/>
    <w:rsid w:val="00D96F3F"/>
    <w:rsid w:val="00D9766E"/>
    <w:rsid w:val="00DA475B"/>
    <w:rsid w:val="00DA4E81"/>
    <w:rsid w:val="00DA530D"/>
    <w:rsid w:val="00DA5711"/>
    <w:rsid w:val="00DA5CFC"/>
    <w:rsid w:val="00DA638F"/>
    <w:rsid w:val="00DA7A85"/>
    <w:rsid w:val="00DB03AB"/>
    <w:rsid w:val="00DB20E1"/>
    <w:rsid w:val="00DB2382"/>
    <w:rsid w:val="00DB29F9"/>
    <w:rsid w:val="00DB2D6A"/>
    <w:rsid w:val="00DB31BA"/>
    <w:rsid w:val="00DB6BEB"/>
    <w:rsid w:val="00DB6DEE"/>
    <w:rsid w:val="00DB7258"/>
    <w:rsid w:val="00DB7953"/>
    <w:rsid w:val="00DB7B6C"/>
    <w:rsid w:val="00DC0351"/>
    <w:rsid w:val="00DC0CAE"/>
    <w:rsid w:val="00DC123A"/>
    <w:rsid w:val="00DC1EFD"/>
    <w:rsid w:val="00DC226C"/>
    <w:rsid w:val="00DC24A8"/>
    <w:rsid w:val="00DC2DED"/>
    <w:rsid w:val="00DC3776"/>
    <w:rsid w:val="00DC3FDA"/>
    <w:rsid w:val="00DC40EB"/>
    <w:rsid w:val="00DC73EF"/>
    <w:rsid w:val="00DD03E1"/>
    <w:rsid w:val="00DD04C1"/>
    <w:rsid w:val="00DD0C32"/>
    <w:rsid w:val="00DD1EA4"/>
    <w:rsid w:val="00DD502B"/>
    <w:rsid w:val="00DD5738"/>
    <w:rsid w:val="00DD631F"/>
    <w:rsid w:val="00DD65C9"/>
    <w:rsid w:val="00DD6AAA"/>
    <w:rsid w:val="00DD6BCA"/>
    <w:rsid w:val="00DD6FDD"/>
    <w:rsid w:val="00DD7B32"/>
    <w:rsid w:val="00DE1679"/>
    <w:rsid w:val="00DE2146"/>
    <w:rsid w:val="00DE2A47"/>
    <w:rsid w:val="00DE34D3"/>
    <w:rsid w:val="00DE4477"/>
    <w:rsid w:val="00DE4B19"/>
    <w:rsid w:val="00DE4C49"/>
    <w:rsid w:val="00DE52BB"/>
    <w:rsid w:val="00DE6689"/>
    <w:rsid w:val="00DE67FD"/>
    <w:rsid w:val="00DE6E77"/>
    <w:rsid w:val="00DE7B33"/>
    <w:rsid w:val="00DF0764"/>
    <w:rsid w:val="00DF0931"/>
    <w:rsid w:val="00DF281B"/>
    <w:rsid w:val="00DF3159"/>
    <w:rsid w:val="00DF471B"/>
    <w:rsid w:val="00DF563D"/>
    <w:rsid w:val="00DF6E75"/>
    <w:rsid w:val="00DF7258"/>
    <w:rsid w:val="00DF7A1A"/>
    <w:rsid w:val="00DF7F76"/>
    <w:rsid w:val="00E0308B"/>
    <w:rsid w:val="00E034C9"/>
    <w:rsid w:val="00E036CA"/>
    <w:rsid w:val="00E0469E"/>
    <w:rsid w:val="00E04A4F"/>
    <w:rsid w:val="00E06CF3"/>
    <w:rsid w:val="00E105F2"/>
    <w:rsid w:val="00E10F92"/>
    <w:rsid w:val="00E115F3"/>
    <w:rsid w:val="00E11DCF"/>
    <w:rsid w:val="00E12E24"/>
    <w:rsid w:val="00E140CD"/>
    <w:rsid w:val="00E158A7"/>
    <w:rsid w:val="00E16349"/>
    <w:rsid w:val="00E20361"/>
    <w:rsid w:val="00E207D4"/>
    <w:rsid w:val="00E208D0"/>
    <w:rsid w:val="00E20B29"/>
    <w:rsid w:val="00E20D99"/>
    <w:rsid w:val="00E2218B"/>
    <w:rsid w:val="00E22D47"/>
    <w:rsid w:val="00E23726"/>
    <w:rsid w:val="00E237D7"/>
    <w:rsid w:val="00E23D45"/>
    <w:rsid w:val="00E31294"/>
    <w:rsid w:val="00E3164E"/>
    <w:rsid w:val="00E31B7F"/>
    <w:rsid w:val="00E321C3"/>
    <w:rsid w:val="00E3299C"/>
    <w:rsid w:val="00E3607C"/>
    <w:rsid w:val="00E36E84"/>
    <w:rsid w:val="00E37150"/>
    <w:rsid w:val="00E376BA"/>
    <w:rsid w:val="00E412DB"/>
    <w:rsid w:val="00E4367E"/>
    <w:rsid w:val="00E442FA"/>
    <w:rsid w:val="00E44501"/>
    <w:rsid w:val="00E44720"/>
    <w:rsid w:val="00E44752"/>
    <w:rsid w:val="00E4535F"/>
    <w:rsid w:val="00E45635"/>
    <w:rsid w:val="00E45A60"/>
    <w:rsid w:val="00E4670E"/>
    <w:rsid w:val="00E50D36"/>
    <w:rsid w:val="00E50E98"/>
    <w:rsid w:val="00E50F2D"/>
    <w:rsid w:val="00E51554"/>
    <w:rsid w:val="00E521A2"/>
    <w:rsid w:val="00E521FA"/>
    <w:rsid w:val="00E531B6"/>
    <w:rsid w:val="00E54001"/>
    <w:rsid w:val="00E54ED7"/>
    <w:rsid w:val="00E568D3"/>
    <w:rsid w:val="00E57C44"/>
    <w:rsid w:val="00E57F13"/>
    <w:rsid w:val="00E60290"/>
    <w:rsid w:val="00E60B0C"/>
    <w:rsid w:val="00E62E9F"/>
    <w:rsid w:val="00E63885"/>
    <w:rsid w:val="00E647D5"/>
    <w:rsid w:val="00E65014"/>
    <w:rsid w:val="00E655D2"/>
    <w:rsid w:val="00E657DF"/>
    <w:rsid w:val="00E71342"/>
    <w:rsid w:val="00E72519"/>
    <w:rsid w:val="00E73CF6"/>
    <w:rsid w:val="00E74F83"/>
    <w:rsid w:val="00E7790E"/>
    <w:rsid w:val="00E77A1C"/>
    <w:rsid w:val="00E81259"/>
    <w:rsid w:val="00E81F79"/>
    <w:rsid w:val="00E82558"/>
    <w:rsid w:val="00E826C3"/>
    <w:rsid w:val="00E82A0E"/>
    <w:rsid w:val="00E82E74"/>
    <w:rsid w:val="00E83831"/>
    <w:rsid w:val="00E840B5"/>
    <w:rsid w:val="00E8449B"/>
    <w:rsid w:val="00E8516D"/>
    <w:rsid w:val="00E851DD"/>
    <w:rsid w:val="00E85740"/>
    <w:rsid w:val="00E8651B"/>
    <w:rsid w:val="00E86EFB"/>
    <w:rsid w:val="00E8704F"/>
    <w:rsid w:val="00E874A1"/>
    <w:rsid w:val="00E90E0F"/>
    <w:rsid w:val="00E91DBF"/>
    <w:rsid w:val="00E91F0A"/>
    <w:rsid w:val="00E92F26"/>
    <w:rsid w:val="00E951F4"/>
    <w:rsid w:val="00E955C8"/>
    <w:rsid w:val="00E957DA"/>
    <w:rsid w:val="00E95C3B"/>
    <w:rsid w:val="00E95D60"/>
    <w:rsid w:val="00E9691D"/>
    <w:rsid w:val="00E96CE8"/>
    <w:rsid w:val="00E974D4"/>
    <w:rsid w:val="00E9775F"/>
    <w:rsid w:val="00E97F3B"/>
    <w:rsid w:val="00EA05C7"/>
    <w:rsid w:val="00EA07F0"/>
    <w:rsid w:val="00EA0D39"/>
    <w:rsid w:val="00EA1CAB"/>
    <w:rsid w:val="00EA254E"/>
    <w:rsid w:val="00EA2C85"/>
    <w:rsid w:val="00EA344B"/>
    <w:rsid w:val="00EA4B1B"/>
    <w:rsid w:val="00EA6BA1"/>
    <w:rsid w:val="00EA77FE"/>
    <w:rsid w:val="00EB0518"/>
    <w:rsid w:val="00EB05FB"/>
    <w:rsid w:val="00EB0936"/>
    <w:rsid w:val="00EB140B"/>
    <w:rsid w:val="00EB174B"/>
    <w:rsid w:val="00EB30CD"/>
    <w:rsid w:val="00EB35CB"/>
    <w:rsid w:val="00EB4112"/>
    <w:rsid w:val="00EB5D56"/>
    <w:rsid w:val="00EB70F6"/>
    <w:rsid w:val="00EB7BC1"/>
    <w:rsid w:val="00EB7EFF"/>
    <w:rsid w:val="00EC0909"/>
    <w:rsid w:val="00EC0E5D"/>
    <w:rsid w:val="00EC1754"/>
    <w:rsid w:val="00EC1F15"/>
    <w:rsid w:val="00EC25FB"/>
    <w:rsid w:val="00EC3147"/>
    <w:rsid w:val="00EC4913"/>
    <w:rsid w:val="00EC4D96"/>
    <w:rsid w:val="00EC58D4"/>
    <w:rsid w:val="00EC5A40"/>
    <w:rsid w:val="00EC66CF"/>
    <w:rsid w:val="00EC6D0B"/>
    <w:rsid w:val="00EC7767"/>
    <w:rsid w:val="00ED1FB2"/>
    <w:rsid w:val="00ED200E"/>
    <w:rsid w:val="00ED224E"/>
    <w:rsid w:val="00ED248F"/>
    <w:rsid w:val="00ED2D05"/>
    <w:rsid w:val="00ED3292"/>
    <w:rsid w:val="00ED5659"/>
    <w:rsid w:val="00ED792F"/>
    <w:rsid w:val="00ED7D46"/>
    <w:rsid w:val="00EE12D2"/>
    <w:rsid w:val="00EE144F"/>
    <w:rsid w:val="00EE1D33"/>
    <w:rsid w:val="00EE2406"/>
    <w:rsid w:val="00EE348B"/>
    <w:rsid w:val="00EE356B"/>
    <w:rsid w:val="00EE3BBD"/>
    <w:rsid w:val="00EE3CF4"/>
    <w:rsid w:val="00EE4310"/>
    <w:rsid w:val="00EE45B7"/>
    <w:rsid w:val="00EE564F"/>
    <w:rsid w:val="00EE5F2B"/>
    <w:rsid w:val="00EE6063"/>
    <w:rsid w:val="00EE68C1"/>
    <w:rsid w:val="00EE6908"/>
    <w:rsid w:val="00EE693D"/>
    <w:rsid w:val="00EE72BB"/>
    <w:rsid w:val="00EE73DD"/>
    <w:rsid w:val="00EE7835"/>
    <w:rsid w:val="00EE7A46"/>
    <w:rsid w:val="00EF0515"/>
    <w:rsid w:val="00EF06EE"/>
    <w:rsid w:val="00EF0EA9"/>
    <w:rsid w:val="00EF2ADD"/>
    <w:rsid w:val="00EF3586"/>
    <w:rsid w:val="00EF373D"/>
    <w:rsid w:val="00EF3934"/>
    <w:rsid w:val="00EF3962"/>
    <w:rsid w:val="00EF4650"/>
    <w:rsid w:val="00EF55A8"/>
    <w:rsid w:val="00EF5D18"/>
    <w:rsid w:val="00EF5E59"/>
    <w:rsid w:val="00EF760C"/>
    <w:rsid w:val="00F00382"/>
    <w:rsid w:val="00F00D54"/>
    <w:rsid w:val="00F0102A"/>
    <w:rsid w:val="00F01ECD"/>
    <w:rsid w:val="00F021A1"/>
    <w:rsid w:val="00F028BA"/>
    <w:rsid w:val="00F0326C"/>
    <w:rsid w:val="00F033B0"/>
    <w:rsid w:val="00F0475B"/>
    <w:rsid w:val="00F04999"/>
    <w:rsid w:val="00F04E8A"/>
    <w:rsid w:val="00F057E0"/>
    <w:rsid w:val="00F06DC1"/>
    <w:rsid w:val="00F06DDE"/>
    <w:rsid w:val="00F1003A"/>
    <w:rsid w:val="00F12B16"/>
    <w:rsid w:val="00F1363B"/>
    <w:rsid w:val="00F145C6"/>
    <w:rsid w:val="00F165E2"/>
    <w:rsid w:val="00F166F2"/>
    <w:rsid w:val="00F2030B"/>
    <w:rsid w:val="00F2152B"/>
    <w:rsid w:val="00F21BD8"/>
    <w:rsid w:val="00F224AA"/>
    <w:rsid w:val="00F2309E"/>
    <w:rsid w:val="00F23BFA"/>
    <w:rsid w:val="00F23FEA"/>
    <w:rsid w:val="00F25E88"/>
    <w:rsid w:val="00F26698"/>
    <w:rsid w:val="00F27041"/>
    <w:rsid w:val="00F2778B"/>
    <w:rsid w:val="00F27BA1"/>
    <w:rsid w:val="00F27E42"/>
    <w:rsid w:val="00F306C2"/>
    <w:rsid w:val="00F30752"/>
    <w:rsid w:val="00F31154"/>
    <w:rsid w:val="00F316FF"/>
    <w:rsid w:val="00F319AD"/>
    <w:rsid w:val="00F3376C"/>
    <w:rsid w:val="00F338F1"/>
    <w:rsid w:val="00F33D62"/>
    <w:rsid w:val="00F34386"/>
    <w:rsid w:val="00F3542B"/>
    <w:rsid w:val="00F3628C"/>
    <w:rsid w:val="00F367CE"/>
    <w:rsid w:val="00F36865"/>
    <w:rsid w:val="00F41035"/>
    <w:rsid w:val="00F41B11"/>
    <w:rsid w:val="00F41E7D"/>
    <w:rsid w:val="00F421D5"/>
    <w:rsid w:val="00F431EF"/>
    <w:rsid w:val="00F43C61"/>
    <w:rsid w:val="00F44046"/>
    <w:rsid w:val="00F44C11"/>
    <w:rsid w:val="00F46251"/>
    <w:rsid w:val="00F46706"/>
    <w:rsid w:val="00F46778"/>
    <w:rsid w:val="00F46AEA"/>
    <w:rsid w:val="00F47E33"/>
    <w:rsid w:val="00F505E2"/>
    <w:rsid w:val="00F528EE"/>
    <w:rsid w:val="00F536AD"/>
    <w:rsid w:val="00F56029"/>
    <w:rsid w:val="00F56CA5"/>
    <w:rsid w:val="00F57397"/>
    <w:rsid w:val="00F57FC2"/>
    <w:rsid w:val="00F6032B"/>
    <w:rsid w:val="00F61164"/>
    <w:rsid w:val="00F613BD"/>
    <w:rsid w:val="00F6141F"/>
    <w:rsid w:val="00F625F7"/>
    <w:rsid w:val="00F6420C"/>
    <w:rsid w:val="00F66AA9"/>
    <w:rsid w:val="00F67D6A"/>
    <w:rsid w:val="00F705D9"/>
    <w:rsid w:val="00F7119E"/>
    <w:rsid w:val="00F73253"/>
    <w:rsid w:val="00F73300"/>
    <w:rsid w:val="00F7478E"/>
    <w:rsid w:val="00F749A4"/>
    <w:rsid w:val="00F77F01"/>
    <w:rsid w:val="00F77F15"/>
    <w:rsid w:val="00F80510"/>
    <w:rsid w:val="00F81231"/>
    <w:rsid w:val="00F812DB"/>
    <w:rsid w:val="00F8142D"/>
    <w:rsid w:val="00F817A1"/>
    <w:rsid w:val="00F81EB8"/>
    <w:rsid w:val="00F81EE5"/>
    <w:rsid w:val="00F83907"/>
    <w:rsid w:val="00F843B8"/>
    <w:rsid w:val="00F843BE"/>
    <w:rsid w:val="00F84B25"/>
    <w:rsid w:val="00F85D75"/>
    <w:rsid w:val="00F86CEC"/>
    <w:rsid w:val="00F86F65"/>
    <w:rsid w:val="00F87586"/>
    <w:rsid w:val="00F87971"/>
    <w:rsid w:val="00F87C27"/>
    <w:rsid w:val="00F91766"/>
    <w:rsid w:val="00F91F39"/>
    <w:rsid w:val="00F927CA"/>
    <w:rsid w:val="00F93250"/>
    <w:rsid w:val="00F9404D"/>
    <w:rsid w:val="00F94450"/>
    <w:rsid w:val="00F94B52"/>
    <w:rsid w:val="00F96DA0"/>
    <w:rsid w:val="00FA331F"/>
    <w:rsid w:val="00FA3D3B"/>
    <w:rsid w:val="00FA457E"/>
    <w:rsid w:val="00FA476F"/>
    <w:rsid w:val="00FA6686"/>
    <w:rsid w:val="00FA6AA3"/>
    <w:rsid w:val="00FA6C33"/>
    <w:rsid w:val="00FA7A2C"/>
    <w:rsid w:val="00FB06B2"/>
    <w:rsid w:val="00FB0F93"/>
    <w:rsid w:val="00FB16A3"/>
    <w:rsid w:val="00FB2FEB"/>
    <w:rsid w:val="00FB372D"/>
    <w:rsid w:val="00FB429D"/>
    <w:rsid w:val="00FB522A"/>
    <w:rsid w:val="00FB7487"/>
    <w:rsid w:val="00FB748E"/>
    <w:rsid w:val="00FB777A"/>
    <w:rsid w:val="00FC0E4A"/>
    <w:rsid w:val="00FC271F"/>
    <w:rsid w:val="00FC3034"/>
    <w:rsid w:val="00FC3185"/>
    <w:rsid w:val="00FC456F"/>
    <w:rsid w:val="00FC54C1"/>
    <w:rsid w:val="00FC55E9"/>
    <w:rsid w:val="00FC5966"/>
    <w:rsid w:val="00FC6EC2"/>
    <w:rsid w:val="00FC7793"/>
    <w:rsid w:val="00FD0FEC"/>
    <w:rsid w:val="00FD20B0"/>
    <w:rsid w:val="00FD2506"/>
    <w:rsid w:val="00FD26C8"/>
    <w:rsid w:val="00FD50E6"/>
    <w:rsid w:val="00FD6425"/>
    <w:rsid w:val="00FD69BC"/>
    <w:rsid w:val="00FD6B28"/>
    <w:rsid w:val="00FD70CB"/>
    <w:rsid w:val="00FE01B9"/>
    <w:rsid w:val="00FE0DE2"/>
    <w:rsid w:val="00FE25B2"/>
    <w:rsid w:val="00FE2875"/>
    <w:rsid w:val="00FE3B78"/>
    <w:rsid w:val="00FE5B32"/>
    <w:rsid w:val="00FE6034"/>
    <w:rsid w:val="00FE7E97"/>
    <w:rsid w:val="00FF1165"/>
    <w:rsid w:val="00FF1455"/>
    <w:rsid w:val="00FF233F"/>
    <w:rsid w:val="00FF325F"/>
    <w:rsid w:val="00FF4335"/>
    <w:rsid w:val="00FF4513"/>
    <w:rsid w:val="00FF4A1A"/>
    <w:rsid w:val="00FF55ED"/>
    <w:rsid w:val="00FF6762"/>
    <w:rsid w:val="00FF746A"/>
    <w:rsid w:val="00FF7B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6C61F0"/>
  <w15:chartTrackingRefBased/>
  <w15:docId w15:val="{AF48C5A2-D998-434E-8068-FBD37D12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locked="1"/>
    <w:lsdException w:name="Normal Table"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6CF6"/>
    <w:pPr>
      <w:bidi/>
    </w:pPr>
    <w:rPr>
      <w:rFonts w:cs="David"/>
      <w:sz w:val="28"/>
      <w:szCs w:val="28"/>
      <w:lang w:eastAsia="he-IL"/>
    </w:rPr>
  </w:style>
  <w:style w:type="paragraph" w:styleId="1">
    <w:name w:val="heading 1"/>
    <w:basedOn w:val="a"/>
    <w:next w:val="a"/>
    <w:qFormat/>
    <w:pPr>
      <w:keepNext/>
      <w:spacing w:line="360" w:lineRule="auto"/>
      <w:ind w:left="-58" w:right="-58" w:hanging="11"/>
      <w:jc w:val="both"/>
      <w:outlineLvl w:val="0"/>
    </w:pPr>
    <w:rPr>
      <w:szCs w:val="24"/>
    </w:rPr>
  </w:style>
  <w:style w:type="paragraph" w:styleId="2">
    <w:name w:val="heading 2"/>
    <w:basedOn w:val="a"/>
    <w:next w:val="a"/>
    <w:qFormat/>
    <w:pPr>
      <w:keepNext/>
      <w:spacing w:line="360" w:lineRule="auto"/>
      <w:ind w:left="-58" w:right="-58" w:hanging="11"/>
      <w:outlineLvl w:val="1"/>
    </w:pPr>
    <w:rPr>
      <w:szCs w:val="24"/>
    </w:rPr>
  </w:style>
  <w:style w:type="paragraph" w:styleId="3">
    <w:name w:val="heading 3"/>
    <w:basedOn w:val="a"/>
    <w:next w:val="a"/>
    <w:qFormat/>
    <w:pPr>
      <w:keepNext/>
      <w:spacing w:line="360" w:lineRule="auto"/>
      <w:ind w:left="2835" w:right="2835" w:hanging="2835"/>
      <w:outlineLvl w:val="2"/>
    </w:pPr>
    <w:rPr>
      <w:szCs w:val="24"/>
    </w:rPr>
  </w:style>
  <w:style w:type="paragraph" w:styleId="4">
    <w:name w:val="heading 4"/>
    <w:basedOn w:val="a"/>
    <w:next w:val="a"/>
    <w:qFormat/>
    <w:pPr>
      <w:keepNext/>
      <w:outlineLvl w:val="3"/>
    </w:pPr>
    <w:rPr>
      <w:b/>
      <w:bCs/>
      <w:szCs w:val="24"/>
    </w:rPr>
  </w:style>
  <w:style w:type="paragraph" w:styleId="5">
    <w:name w:val="heading 5"/>
    <w:basedOn w:val="a"/>
    <w:next w:val="a"/>
    <w:qFormat/>
    <w:pPr>
      <w:keepNext/>
      <w:outlineLvl w:val="4"/>
    </w:pPr>
    <w:rPr>
      <w:szCs w:val="24"/>
    </w:rPr>
  </w:style>
  <w:style w:type="paragraph" w:styleId="6">
    <w:name w:val="heading 6"/>
    <w:basedOn w:val="a"/>
    <w:next w:val="a"/>
    <w:qFormat/>
    <w:pPr>
      <w:keepNext/>
      <w:outlineLvl w:val="5"/>
    </w:pPr>
    <w:rPr>
      <w:sz w:val="24"/>
      <w:szCs w:val="24"/>
    </w:rPr>
  </w:style>
  <w:style w:type="paragraph" w:styleId="7">
    <w:name w:val="heading 7"/>
    <w:basedOn w:val="a"/>
    <w:next w:val="a"/>
    <w:qFormat/>
    <w:pPr>
      <w:keepNext/>
      <w:widowControl w:val="0"/>
      <w:spacing w:line="360" w:lineRule="auto"/>
      <w:ind w:left="2160" w:right="2160" w:firstLine="720"/>
      <w:outlineLvl w:val="6"/>
    </w:pPr>
    <w:rPr>
      <w:szCs w:val="24"/>
    </w:rPr>
  </w:style>
  <w:style w:type="paragraph" w:styleId="8">
    <w:name w:val="heading 8"/>
    <w:basedOn w:val="a"/>
    <w:next w:val="a"/>
    <w:qFormat/>
    <w:pPr>
      <w:keepNext/>
      <w:spacing w:line="360" w:lineRule="auto"/>
      <w:jc w:val="center"/>
      <w:outlineLvl w:val="7"/>
    </w:pPr>
    <w:rPr>
      <w:sz w:val="36"/>
      <w:szCs w:val="40"/>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link w:val="a5"/>
    <w:pPr>
      <w:tabs>
        <w:tab w:val="center" w:pos="4153"/>
        <w:tab w:val="right" w:pos="8306"/>
      </w:tabs>
    </w:pPr>
  </w:style>
  <w:style w:type="character" w:styleId="a6">
    <w:name w:val="line number"/>
    <w:basedOn w:val="a0"/>
  </w:style>
  <w:style w:type="character" w:styleId="a7">
    <w:name w:val="page number"/>
    <w:basedOn w:val="a0"/>
  </w:style>
  <w:style w:type="paragraph" w:styleId="a8">
    <w:name w:val="Block Text"/>
    <w:basedOn w:val="a"/>
    <w:pPr>
      <w:ind w:left="1440" w:right="1440" w:hanging="1440"/>
      <w:jc w:val="both"/>
    </w:pPr>
    <w:rPr>
      <w:b/>
      <w:bCs/>
      <w:szCs w:val="24"/>
    </w:rPr>
  </w:style>
  <w:style w:type="paragraph" w:styleId="a9">
    <w:name w:val="Body Text"/>
    <w:basedOn w:val="a"/>
    <w:link w:val="aa"/>
    <w:pPr>
      <w:spacing w:line="360" w:lineRule="auto"/>
      <w:jc w:val="both"/>
    </w:pPr>
    <w:rPr>
      <w:szCs w:val="24"/>
    </w:rPr>
  </w:style>
  <w:style w:type="character" w:styleId="ab">
    <w:name w:val="annotation reference"/>
    <w:semiHidden/>
    <w:rPr>
      <w:sz w:val="16"/>
    </w:rPr>
  </w:style>
  <w:style w:type="paragraph" w:styleId="ac">
    <w:name w:val="annotation text"/>
    <w:basedOn w:val="a"/>
    <w:semiHidden/>
  </w:style>
  <w:style w:type="paragraph" w:styleId="ad">
    <w:name w:val="Balloon Text"/>
    <w:basedOn w:val="a"/>
    <w:semiHidden/>
    <w:rsid w:val="00472204"/>
    <w:rPr>
      <w:rFonts w:ascii="Tahoma" w:hAnsi="Tahoma" w:cs="Tahoma"/>
      <w:sz w:val="16"/>
      <w:szCs w:val="16"/>
    </w:rPr>
  </w:style>
  <w:style w:type="character" w:customStyle="1" w:styleId="aa">
    <w:name w:val="גוף טקסט תו"/>
    <w:link w:val="a9"/>
    <w:locked/>
    <w:rsid w:val="00445D0B"/>
    <w:rPr>
      <w:sz w:val="24"/>
      <w:lang w:val="x-none" w:eastAsia="he-IL" w:bidi="he-IL"/>
    </w:rPr>
  </w:style>
  <w:style w:type="paragraph" w:customStyle="1" w:styleId="NoSpacing">
    <w:name w:val="No Spacing"/>
    <w:qFormat/>
    <w:rsid w:val="00D82A4B"/>
    <w:pPr>
      <w:bidi/>
    </w:pPr>
    <w:rPr>
      <w:rFonts w:cs="David"/>
      <w:sz w:val="28"/>
      <w:szCs w:val="28"/>
      <w:lang w:eastAsia="he-IL"/>
    </w:rPr>
  </w:style>
  <w:style w:type="character" w:customStyle="1" w:styleId="a5">
    <w:name w:val="כותרת תחתונה תו"/>
    <w:link w:val="a4"/>
    <w:locked/>
    <w:rsid w:val="00991FDC"/>
    <w:rPr>
      <w:sz w:val="28"/>
      <w:lang w:val="x-none" w:eastAsia="he-IL" w:bidi="he-IL"/>
    </w:rPr>
  </w:style>
  <w:style w:type="paragraph" w:customStyle="1" w:styleId="ListParagraph">
    <w:name w:val="List Paragraph"/>
    <w:basedOn w:val="a"/>
    <w:qFormat/>
    <w:rsid w:val="00667850"/>
    <w:pPr>
      <w:spacing w:after="200" w:line="276" w:lineRule="auto"/>
      <w:ind w:left="720"/>
      <w:contextualSpacing/>
    </w:pPr>
    <w:rPr>
      <w:rFonts w:ascii="Calibri" w:hAnsi="Calibri" w:cs="Arial"/>
      <w:sz w:val="22"/>
      <w:szCs w:val="22"/>
      <w:lang w:eastAsia="en-US"/>
    </w:rPr>
  </w:style>
  <w:style w:type="paragraph" w:customStyle="1" w:styleId="Revision">
    <w:name w:val="Revision"/>
    <w:hidden/>
    <w:semiHidden/>
    <w:rsid w:val="007D3806"/>
    <w:rPr>
      <w:rFonts w:cs="David"/>
      <w:sz w:val="28"/>
      <w:szCs w:val="28"/>
      <w:lang w:eastAsia="he-IL"/>
    </w:rPr>
  </w:style>
  <w:style w:type="character" w:styleId="Hyperlink">
    <w:name w:val="Hyperlink"/>
    <w:rsid w:val="002D4D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91073" TargetMode="External"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www.nevo.co.il/law/91073" TargetMode="External" /><Relationship Id="rId12" Type="http://schemas.openxmlformats.org/officeDocument/2006/relationships/header" Target="head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www.nevo.co.il/advertisements/nevo-100.doc" TargetMode="External" /><Relationship Id="rId4" Type="http://schemas.openxmlformats.org/officeDocument/2006/relationships/webSettings" Target="webSettings.xml" /><Relationship Id="rId9" Type="http://schemas.openxmlformats.org/officeDocument/2006/relationships/hyperlink" Target="http://www.nevo.co.il/law/91073" TargetMode="External" /><Relationship Id="rId14" Type="http://schemas.openxmlformats.org/officeDocument/2006/relationships/footer" Target="footer2.xml" /></Relationships>
</file>

<file path=word/_rels/footer1.xml.rels><?xml version="1.0" encoding="UTF-8" standalone="yes"?>
<Relationships xmlns="http://schemas.openxmlformats.org/package/2006/relationships"><Relationship Id="rId1" Type="http://schemas.openxmlformats.org/officeDocument/2006/relationships/image" Target="media/image1.jpeg" /></Relationships>
</file>

<file path=word/_rels/footer2.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5942</Words>
  <Characters>29713</Characters>
  <Application>Microsoft Office Word</Application>
  <DocSecurity>0</DocSecurity>
  <Lines>247</Lines>
  <Paragraphs>71</Paragraphs>
  <ScaleCrop>false</ScaleCrop>
  <HeadingPairs>
    <vt:vector size="2" baseType="variant">
      <vt:variant>
        <vt:lpstr>Title</vt:lpstr>
      </vt:variant>
      <vt:variant>
        <vt:i4>1</vt:i4>
      </vt:variant>
    </vt:vector>
  </HeadingPairs>
  <TitlesOfParts>
    <vt:vector size="1" baseType="lpstr">
      <vt:lpstr>nevo.co.il</vt:lpstr>
    </vt:vector>
  </TitlesOfParts>
  <Company> </Company>
  <LinksUpToDate>false</LinksUpToDate>
  <CharactersWithSpaces>35584</CharactersWithSpaces>
  <SharedDoc>false</SharedDoc>
  <HLinks>
    <vt:vector size="24" baseType="variant">
      <vt:variant>
        <vt:i4>393283</vt:i4>
      </vt:variant>
      <vt:variant>
        <vt:i4>9</vt:i4>
      </vt:variant>
      <vt:variant>
        <vt:i4>0</vt:i4>
      </vt:variant>
      <vt:variant>
        <vt:i4>5</vt:i4>
      </vt:variant>
      <vt:variant>
        <vt:lpwstr>http://www.nevo.co.il/advertisements/nevo-100.doc</vt:lpwstr>
      </vt:variant>
      <vt:variant>
        <vt:lpwstr/>
      </vt:variant>
      <vt:variant>
        <vt:i4>8126569</vt:i4>
      </vt:variant>
      <vt:variant>
        <vt:i4>6</vt:i4>
      </vt:variant>
      <vt:variant>
        <vt:i4>0</vt:i4>
      </vt:variant>
      <vt:variant>
        <vt:i4>5</vt:i4>
      </vt:variant>
      <vt:variant>
        <vt:lpwstr>http://www.nevo.co.il/law/91073</vt:lpwstr>
      </vt:variant>
      <vt:variant>
        <vt:lpwstr/>
      </vt:variant>
      <vt:variant>
        <vt:i4>8126569</vt:i4>
      </vt:variant>
      <vt:variant>
        <vt:i4>3</vt:i4>
      </vt:variant>
      <vt:variant>
        <vt:i4>0</vt:i4>
      </vt:variant>
      <vt:variant>
        <vt:i4>5</vt:i4>
      </vt:variant>
      <vt:variant>
        <vt:lpwstr>http://www.nevo.co.il/law/91073</vt:lpwstr>
      </vt:variant>
      <vt:variant>
        <vt:lpwstr/>
      </vt:variant>
      <vt:variant>
        <vt:i4>8126569</vt:i4>
      </vt:variant>
      <vt:variant>
        <vt:i4>0</vt:i4>
      </vt:variant>
      <vt:variant>
        <vt:i4>0</vt:i4>
      </vt:variant>
      <vt:variant>
        <vt:i4>5</vt:i4>
      </vt:variant>
      <vt:variant>
        <vt:lpwstr>http://www.nevo.co.il/law/91073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nevo.co.il</dc:title>
  <dc:subject> </dc:subject>
  <dc:creator> </dc:creator>
  <cp:keywords/>
  <dc:description/>
  <cp:lastModifiedBy>עידן ויינר</cp:lastModifiedBy>
  <cp:revision>2</cp:revision>
  <cp:lastPrinted>2024-09-10T13:23:00Z</cp:lastPrinted>
  <dcterms:created xsi:type="dcterms:W3CDTF">2026-04-05T16:42:00Z</dcterms:created>
  <dcterms:modified xsi:type="dcterms:W3CDTF">2026-04-05T16:42:00Z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E</vt:lpwstr>
  </property>
  <property fmtid="{D5CDD505-2E9C-101B-9397-08002B2CF9AE}" pid="3" name="PSAKDIN">
    <vt:lpwstr>החלטה</vt:lpwstr>
  </property>
  <property fmtid="{D5CDD505-2E9C-101B-9397-08002B2CF9AE}" pid="4" name="APPELLANT">
    <vt:lpwstr>מול השדרה יזום ופיתוח בע#מ</vt:lpwstr>
  </property>
  <property fmtid="{D5CDD505-2E9C-101B-9397-08002B2CF9AE}" pid="5" name="APPELLEE">
    <vt:lpwstr>הועדה המקומית לתכנון ובניה בת ים</vt:lpwstr>
  </property>
  <property fmtid="{D5CDD505-2E9C-101B-9397-08002B2CF9AE}" pid="6" name="LAWYER">
    <vt:lpwstr>יעקב כהן;ליאת וולנובסקי;תמר איגרא</vt:lpwstr>
  </property>
  <property fmtid="{D5CDD505-2E9C-101B-9397-08002B2CF9AE}" pid="7" name="JUDGE">
    <vt:lpwstr>הלל גלקופ</vt:lpwstr>
  </property>
  <property fmtid="{D5CDD505-2E9C-101B-9397-08002B2CF9AE}" pid="8" name="CITY">
    <vt:lpwstr>ת"א</vt:lpwstr>
  </property>
  <property fmtid="{D5CDD505-2E9C-101B-9397-08002B2CF9AE}" pid="9" name="DATE">
    <vt:lpwstr>20260325</vt:lpwstr>
  </property>
  <property fmtid="{D5CDD505-2E9C-101B-9397-08002B2CF9AE}" pid="10" name="GUSHSUB1">
    <vt:lpwstr>7136</vt:lpwstr>
  </property>
  <property fmtid="{D5CDD505-2E9C-101B-9397-08002B2CF9AE}" pid="11" name="HELKASUB1">
    <vt:lpwstr>198</vt:lpwstr>
  </property>
  <property fmtid="{D5CDD505-2E9C-101B-9397-08002B2CF9AE}" pid="12" name="TYPE_N_DATE">
    <vt:lpwstr>30020260325</vt:lpwstr>
  </property>
  <property fmtid="{D5CDD505-2E9C-101B-9397-08002B2CF9AE}" pid="13" name="LAWLISTTMP1">
    <vt:lpwstr>91073</vt:lpwstr>
  </property>
  <property fmtid="{D5CDD505-2E9C-101B-9397-08002B2CF9AE}" pid="14" name="WORDNUMPAGES">
    <vt:lpwstr>27</vt:lpwstr>
  </property>
  <property fmtid="{D5CDD505-2E9C-101B-9397-08002B2CF9AE}" pid="15" name="TYPE_ABS_DATE">
    <vt:lpwstr>300020260325</vt:lpwstr>
  </property>
  <property fmtid="{D5CDD505-2E9C-101B-9397-08002B2CF9AE}" pid="16" name="APPELLANT1">
    <vt:lpwstr/>
  </property>
  <property fmtid="{D5CDD505-2E9C-101B-9397-08002B2CF9AE}" pid="17" name="APPELLANT2">
    <vt:lpwstr/>
  </property>
  <property fmtid="{D5CDD505-2E9C-101B-9397-08002B2CF9AE}" pid="18" name="APPELLEE1">
    <vt:lpwstr/>
  </property>
  <property fmtid="{D5CDD505-2E9C-101B-9397-08002B2CF9AE}" pid="19" name="APPELLEE2">
    <vt:lpwstr/>
  </property>
  <property fmtid="{D5CDD505-2E9C-101B-9397-08002B2CF9AE}" pid="20" name="PROCESS">
    <vt:lpwstr/>
  </property>
  <property fmtid="{D5CDD505-2E9C-101B-9397-08002B2CF9AE}" pid="21" name="PROCNUM">
    <vt:lpwstr/>
  </property>
  <property fmtid="{D5CDD505-2E9C-101B-9397-08002B2CF9AE}" pid="22" name="PROCYEAR">
    <vt:lpwstr/>
  </property>
  <property fmtid="{D5CDD505-2E9C-101B-9397-08002B2CF9AE}" pid="23" name="VOLUME">
    <vt:lpwstr/>
  </property>
  <property fmtid="{D5CDD505-2E9C-101B-9397-08002B2CF9AE}" pid="24" name="PART">
    <vt:lpwstr/>
  </property>
  <property fmtid="{D5CDD505-2E9C-101B-9397-08002B2CF9AE}" pid="25" name="PAGE">
    <vt:lpwstr/>
  </property>
  <property fmtid="{D5CDD505-2E9C-101B-9397-08002B2CF9AE}" pid="26" name="PADIMAIL">
    <vt:lpwstr/>
  </property>
  <property fmtid="{D5CDD505-2E9C-101B-9397-08002B2CF9AE}" pid="27" name="DELEMATA">
    <vt:lpwstr/>
  </property>
  <property fmtid="{D5CDD505-2E9C-101B-9397-08002B2CF9AE}" pid="28" name="LINKK1">
    <vt:lpwstr/>
  </property>
  <property fmtid="{D5CDD505-2E9C-101B-9397-08002B2CF9AE}" pid="29" name="LINKK2">
    <vt:lpwstr/>
  </property>
  <property fmtid="{D5CDD505-2E9C-101B-9397-08002B2CF9AE}" pid="30" name="LINKK3">
    <vt:lpwstr/>
  </property>
  <property fmtid="{D5CDD505-2E9C-101B-9397-08002B2CF9AE}" pid="31" name="LINKK4">
    <vt:lpwstr/>
  </property>
  <property fmtid="{D5CDD505-2E9C-101B-9397-08002B2CF9AE}" pid="32" name="LINKK5">
    <vt:lpwstr/>
  </property>
  <property fmtid="{D5CDD505-2E9C-101B-9397-08002B2CF9AE}" pid="33" name="NEWPROC">
    <vt:lpwstr>ערר</vt:lpwstr>
  </property>
  <property fmtid="{D5CDD505-2E9C-101B-9397-08002B2CF9AE}" pid="34" name="NEWPARTA">
    <vt:lpwstr>11001</vt:lpwstr>
  </property>
  <property fmtid="{D5CDD505-2E9C-101B-9397-08002B2CF9AE}" pid="35" name="NEWPARTB">
    <vt:lpwstr>01</vt:lpwstr>
  </property>
  <property fmtid="{D5CDD505-2E9C-101B-9397-08002B2CF9AE}" pid="36" name="NEWPARTC">
    <vt:lpwstr>26</vt:lpwstr>
  </property>
  <property fmtid="{D5CDD505-2E9C-101B-9397-08002B2CF9AE}" pid="37" name="ISABSTRACT">
    <vt:lpwstr>Y</vt:lpwstr>
  </property>
</Properties>
</file>